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73" w:rsidRPr="00CA4530" w:rsidRDefault="008F02B3" w:rsidP="00CA4530">
      <w:pPr>
        <w:spacing w:line="560" w:lineRule="exact"/>
        <w:rPr>
          <w:rFonts w:ascii="文星黑体" w:eastAsia="文星黑体" w:hAnsi="文星仿宋" w:cs="文星仿宋" w:hint="eastAsia"/>
          <w:sz w:val="32"/>
          <w:szCs w:val="32"/>
        </w:rPr>
      </w:pPr>
      <w:r w:rsidRPr="00CA4530">
        <w:rPr>
          <w:rFonts w:ascii="文星黑体" w:eastAsia="文星黑体" w:hAnsi="文星仿宋" w:cs="文星仿宋" w:hint="eastAsia"/>
          <w:sz w:val="32"/>
          <w:szCs w:val="32"/>
        </w:rPr>
        <w:t>附件</w:t>
      </w:r>
    </w:p>
    <w:p w:rsidR="00441D73" w:rsidRDefault="008F02B3">
      <w:pPr>
        <w:spacing w:line="360" w:lineRule="auto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企业投融资信息调查表</w:t>
      </w:r>
    </w:p>
    <w:p w:rsidR="00441D73" w:rsidRDefault="008F02B3">
      <w:pPr>
        <w:spacing w:line="360" w:lineRule="auto"/>
        <w:rPr>
          <w:rFonts w:ascii="文星仿宋" w:eastAsia="文星仿宋" w:hAnsi="文星仿宋" w:cs="文星仿宋"/>
          <w:b/>
          <w:sz w:val="24"/>
        </w:rPr>
      </w:pPr>
      <w:r>
        <w:rPr>
          <w:rFonts w:ascii="文星仿宋" w:eastAsia="文星仿宋" w:hAnsi="文星仿宋" w:cs="文星仿宋" w:hint="eastAsia"/>
          <w:sz w:val="24"/>
        </w:rPr>
        <w:t>（盖章）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1276"/>
        <w:gridCol w:w="30"/>
        <w:gridCol w:w="1027"/>
        <w:gridCol w:w="196"/>
        <w:gridCol w:w="468"/>
        <w:gridCol w:w="300"/>
        <w:gridCol w:w="1090"/>
        <w:gridCol w:w="865"/>
        <w:gridCol w:w="583"/>
        <w:gridCol w:w="1057"/>
        <w:gridCol w:w="1435"/>
      </w:tblGrid>
      <w:tr w:rsidR="00441D73">
        <w:trPr>
          <w:trHeight w:val="53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企业名称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组织机构代码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trHeight w:val="283"/>
          <w:jc w:val="center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现所在地</w:t>
            </w:r>
          </w:p>
        </w:tc>
        <w:tc>
          <w:tcPr>
            <w:tcW w:w="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注册时间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trHeight w:val="717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联系人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手机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注册资金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 xml:space="preserve">         万元</w:t>
            </w:r>
          </w:p>
        </w:tc>
      </w:tr>
      <w:tr w:rsidR="00441D73">
        <w:trPr>
          <w:cantSplit/>
          <w:trHeight w:val="444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职工总数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ind w:firstLine="180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其中研发人员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widowControl/>
              <w:spacing w:line="0" w:lineRule="atLeast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是</w:t>
            </w:r>
            <w:r>
              <w:rPr>
                <w:rFonts w:ascii="文星仿宋" w:eastAsia="文星仿宋" w:hAnsi="文星仿宋" w:cs="文星仿宋" w:hint="eastAsia"/>
                <w:sz w:val="24"/>
              </w:rPr>
              <w:sym w:font="Wingdings" w:char="00A8"/>
            </w:r>
            <w:r>
              <w:rPr>
                <w:rFonts w:ascii="文星仿宋" w:eastAsia="文星仿宋" w:hAnsi="文星仿宋" w:cs="文星仿宋" w:hint="eastAsia"/>
                <w:sz w:val="24"/>
              </w:rPr>
              <w:t>否</w:t>
            </w:r>
            <w:r>
              <w:rPr>
                <w:rFonts w:ascii="文星仿宋" w:eastAsia="文星仿宋" w:hAnsi="文星仿宋" w:cs="文星仿宋" w:hint="eastAsia"/>
                <w:sz w:val="24"/>
              </w:rPr>
              <w:sym w:font="Wingdings" w:char="00A8"/>
            </w:r>
            <w:r>
              <w:rPr>
                <w:rFonts w:ascii="文星仿宋" w:eastAsia="文星仿宋" w:hAnsi="文星仿宋" w:cs="文星仿宋" w:hint="eastAsia"/>
                <w:sz w:val="24"/>
              </w:rPr>
              <w:t>高新技术企业</w:t>
            </w:r>
          </w:p>
        </w:tc>
      </w:tr>
      <w:tr w:rsidR="00441D73">
        <w:trPr>
          <w:cantSplit/>
          <w:trHeight w:val="444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widowControl/>
              <w:spacing w:line="0" w:lineRule="atLeast"/>
              <w:jc w:val="center"/>
            </w:pPr>
          </w:p>
        </w:tc>
        <w:tc>
          <w:tcPr>
            <w:tcW w:w="1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widowControl/>
              <w:spacing w:line="0" w:lineRule="atLeast"/>
              <w:jc w:val="center"/>
            </w:pPr>
          </w:p>
        </w:tc>
        <w:tc>
          <w:tcPr>
            <w:tcW w:w="1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widowControl/>
              <w:spacing w:line="0" w:lineRule="atLeast"/>
              <w:jc w:val="center"/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widowControl/>
              <w:spacing w:line="0" w:lineRule="atLeast"/>
              <w:jc w:val="center"/>
            </w:pP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widowControl/>
              <w:spacing w:line="0" w:lineRule="atLeast"/>
              <w:ind w:left="960" w:hangingChars="400" w:hanging="960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是</w:t>
            </w:r>
            <w:r>
              <w:rPr>
                <w:rFonts w:ascii="文星仿宋" w:eastAsia="文星仿宋" w:hAnsi="文星仿宋" w:cs="文星仿宋" w:hint="eastAsia"/>
                <w:sz w:val="24"/>
              </w:rPr>
              <w:sym w:font="Wingdings" w:char="00A8"/>
            </w:r>
            <w:r>
              <w:rPr>
                <w:rFonts w:ascii="文星仿宋" w:eastAsia="文星仿宋" w:hAnsi="文星仿宋" w:cs="文星仿宋" w:hint="eastAsia"/>
                <w:sz w:val="24"/>
              </w:rPr>
              <w:t>否</w:t>
            </w:r>
            <w:r>
              <w:rPr>
                <w:rFonts w:ascii="文星仿宋" w:eastAsia="文星仿宋" w:hAnsi="文星仿宋" w:cs="文星仿宋" w:hint="eastAsia"/>
                <w:sz w:val="24"/>
              </w:rPr>
              <w:sym w:font="Wingdings" w:char="00A8"/>
            </w:r>
            <w:r>
              <w:rPr>
                <w:rFonts w:ascii="文星仿宋" w:eastAsia="文星仿宋" w:hAnsi="文星仿宋" w:cs="文星仿宋" w:hint="eastAsia"/>
                <w:sz w:val="24"/>
              </w:rPr>
              <w:t>全国科技型中小企业信息库入库企业</w:t>
            </w:r>
          </w:p>
        </w:tc>
      </w:tr>
      <w:tr w:rsidR="00441D73">
        <w:trPr>
          <w:cantSplit/>
          <w:trHeight w:val="1144"/>
          <w:jc w:val="center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技术领域及主营业务简介</w:t>
            </w:r>
          </w:p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（200字以内）</w:t>
            </w:r>
          </w:p>
        </w:tc>
        <w:tc>
          <w:tcPr>
            <w:tcW w:w="8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widowControl/>
              <w:spacing w:line="0" w:lineRule="atLeast"/>
              <w:jc w:val="right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cantSplit/>
          <w:trHeight w:val="476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近3年财务状况（万元）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年度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主营收入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净利润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资产总额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净资产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widowControl/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银行借款</w:t>
            </w:r>
          </w:p>
        </w:tc>
      </w:tr>
      <w:tr w:rsidR="00441D73">
        <w:trPr>
          <w:cantSplit/>
          <w:trHeight w:val="410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2019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cantSplit/>
          <w:trHeight w:val="417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2020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cantSplit/>
          <w:trHeight w:val="426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 w:rsidP="00CA4530">
            <w:pPr>
              <w:tabs>
                <w:tab w:val="left" w:pos="4890"/>
              </w:tabs>
              <w:spacing w:line="360" w:lineRule="exac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 xml:space="preserve">2021前三季度 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cantSplit/>
          <w:trHeight w:val="426"/>
          <w:jc w:val="center"/>
        </w:trPr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获创投机构投资情况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获投年度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融资金额（万元）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融资轮次</w:t>
            </w:r>
          </w:p>
        </w:tc>
      </w:tr>
      <w:tr w:rsidR="00441D73">
        <w:trPr>
          <w:cantSplit/>
          <w:trHeight w:val="426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cantSplit/>
          <w:trHeight w:val="426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cantSplit/>
          <w:trHeight w:val="426"/>
          <w:jc w:val="center"/>
        </w:trPr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……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tabs>
                <w:tab w:val="left" w:pos="4890"/>
              </w:tabs>
              <w:spacing w:line="0" w:lineRule="atLeast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</w:tr>
      <w:tr w:rsidR="00441D73">
        <w:trPr>
          <w:trHeight w:val="736"/>
          <w:jc w:val="center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1D73" w:rsidRDefault="008F02B3">
            <w:pPr>
              <w:spacing w:line="360" w:lineRule="auto"/>
              <w:ind w:left="113" w:right="113"/>
              <w:jc w:val="center"/>
              <w:rPr>
                <w:rFonts w:ascii="文星仿宋" w:eastAsia="文星仿宋" w:hAnsi="文星仿宋" w:cs="文星仿宋"/>
                <w:spacing w:val="20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pacing w:val="20"/>
                <w:sz w:val="24"/>
              </w:rPr>
              <w:t>投融资需求</w:t>
            </w:r>
          </w:p>
        </w:tc>
        <w:tc>
          <w:tcPr>
            <w:tcW w:w="8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spacing w:line="0" w:lineRule="atLeast"/>
              <w:rPr>
                <w:rFonts w:ascii="文星仿宋" w:eastAsia="文星仿宋" w:hAnsi="文星仿宋" w:cs="文星仿宋"/>
                <w:dstrike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1、银行贷款类：  拟融资金额万元，期限：月，意向银行为</w:t>
            </w:r>
            <w:r>
              <w:rPr>
                <w:rFonts w:ascii="文星仿宋" w:eastAsia="文星仿宋" w:hAnsi="文星仿宋" w:cs="文星仿宋" w:hint="eastAsia"/>
                <w:b/>
                <w:bCs/>
                <w:sz w:val="24"/>
              </w:rPr>
              <w:t>___________</w:t>
            </w:r>
            <w:bookmarkStart w:id="0" w:name="_GoBack"/>
            <w:bookmarkEnd w:id="0"/>
          </w:p>
        </w:tc>
      </w:tr>
      <w:tr w:rsidR="00441D73">
        <w:trPr>
          <w:trHeight w:val="690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8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spacing w:line="0" w:lineRule="atLeast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2、股权融资类 ： 拟融资金额万元</w:t>
            </w:r>
          </w:p>
        </w:tc>
      </w:tr>
      <w:tr w:rsidR="00441D73">
        <w:trPr>
          <w:trHeight w:val="1127"/>
          <w:jc w:val="center"/>
        </w:trPr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D73" w:rsidRDefault="00441D73">
            <w:pPr>
              <w:spacing w:line="360" w:lineRule="auto"/>
              <w:jc w:val="center"/>
              <w:rPr>
                <w:rFonts w:ascii="文星仿宋" w:eastAsia="文星仿宋" w:hAnsi="文星仿宋" w:cs="文星仿宋"/>
                <w:sz w:val="24"/>
              </w:rPr>
            </w:pPr>
          </w:p>
        </w:tc>
        <w:tc>
          <w:tcPr>
            <w:tcW w:w="8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73" w:rsidRDefault="008F02B3">
            <w:pPr>
              <w:spacing w:line="0" w:lineRule="atLeast"/>
              <w:rPr>
                <w:rFonts w:ascii="文星仿宋" w:eastAsia="文星仿宋" w:hAnsi="文星仿宋" w:cs="文星仿宋"/>
                <w:sz w:val="24"/>
              </w:rPr>
            </w:pPr>
            <w:r>
              <w:rPr>
                <w:rFonts w:ascii="文星仿宋" w:eastAsia="文星仿宋" w:hAnsi="文星仿宋" w:cs="文星仿宋" w:hint="eastAsia"/>
                <w:sz w:val="24"/>
              </w:rPr>
              <w:t>3、上市融资类：拟融资金额万元，上市意向：（1）科创板  （2）创业板   （3）主板 （4）新三版 （5）四板 （6）境外</w:t>
            </w:r>
          </w:p>
        </w:tc>
      </w:tr>
    </w:tbl>
    <w:p w:rsidR="00441D73" w:rsidRDefault="008F02B3">
      <w:r>
        <w:rPr>
          <w:rFonts w:ascii="楷体" w:eastAsia="楷体" w:hAnsi="楷体" w:cs="楷体" w:hint="eastAsia"/>
          <w:sz w:val="24"/>
        </w:rPr>
        <w:t>注：表中数据主要为我局后期科技金融接力服务的开展提供数据支撑，不另做他用。</w:t>
      </w:r>
    </w:p>
    <w:sectPr w:rsidR="00441D73" w:rsidSect="00441D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D7E" w:rsidRDefault="009B2D7E" w:rsidP="00795D06">
      <w:r>
        <w:separator/>
      </w:r>
    </w:p>
  </w:endnote>
  <w:endnote w:type="continuationSeparator" w:id="1">
    <w:p w:rsidR="009B2D7E" w:rsidRDefault="009B2D7E" w:rsidP="00795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D7E" w:rsidRDefault="009B2D7E" w:rsidP="00795D06">
      <w:r>
        <w:separator/>
      </w:r>
    </w:p>
  </w:footnote>
  <w:footnote w:type="continuationSeparator" w:id="1">
    <w:p w:rsidR="009B2D7E" w:rsidRDefault="009B2D7E" w:rsidP="00795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529C"/>
    <w:multiLevelType w:val="singleLevel"/>
    <w:tmpl w:val="2DD652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1F1507"/>
    <w:multiLevelType w:val="hybridMultilevel"/>
    <w:tmpl w:val="10FCE498"/>
    <w:lvl w:ilvl="0" w:tplc="32962BA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A3B"/>
    <w:rsid w:val="00024984"/>
    <w:rsid w:val="00033886"/>
    <w:rsid w:val="001715A3"/>
    <w:rsid w:val="002B436D"/>
    <w:rsid w:val="002E0226"/>
    <w:rsid w:val="004053D0"/>
    <w:rsid w:val="004165A4"/>
    <w:rsid w:val="00435F44"/>
    <w:rsid w:val="00441D73"/>
    <w:rsid w:val="00471AFE"/>
    <w:rsid w:val="005E19D5"/>
    <w:rsid w:val="006C5B4B"/>
    <w:rsid w:val="00795D06"/>
    <w:rsid w:val="00823F1A"/>
    <w:rsid w:val="008B1E40"/>
    <w:rsid w:val="008F02B3"/>
    <w:rsid w:val="00904B94"/>
    <w:rsid w:val="00944B3A"/>
    <w:rsid w:val="009B0493"/>
    <w:rsid w:val="009B2D7E"/>
    <w:rsid w:val="009E0A09"/>
    <w:rsid w:val="00A0661C"/>
    <w:rsid w:val="00A83202"/>
    <w:rsid w:val="00BD16D2"/>
    <w:rsid w:val="00C16FB7"/>
    <w:rsid w:val="00CA4530"/>
    <w:rsid w:val="00CE2131"/>
    <w:rsid w:val="00D2333C"/>
    <w:rsid w:val="00DA37FE"/>
    <w:rsid w:val="00DB0A1D"/>
    <w:rsid w:val="00DF07FA"/>
    <w:rsid w:val="00E030C5"/>
    <w:rsid w:val="00E14DA2"/>
    <w:rsid w:val="00E379B1"/>
    <w:rsid w:val="00E44A1C"/>
    <w:rsid w:val="00E77A3B"/>
    <w:rsid w:val="00F008EB"/>
    <w:rsid w:val="017936BE"/>
    <w:rsid w:val="06771BF6"/>
    <w:rsid w:val="08FB016B"/>
    <w:rsid w:val="0AEE0C79"/>
    <w:rsid w:val="0D2941EA"/>
    <w:rsid w:val="16030F49"/>
    <w:rsid w:val="346E05B1"/>
    <w:rsid w:val="387F46EE"/>
    <w:rsid w:val="464473C4"/>
    <w:rsid w:val="46D30747"/>
    <w:rsid w:val="55676C2B"/>
    <w:rsid w:val="5F942703"/>
    <w:rsid w:val="67E67E83"/>
    <w:rsid w:val="76C03E7B"/>
    <w:rsid w:val="7EFD0E9B"/>
    <w:rsid w:val="7FC9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D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41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41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41D7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41D73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441D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YMH</cp:lastModifiedBy>
  <cp:revision>4</cp:revision>
  <cp:lastPrinted>2021-11-09T01:11:00Z</cp:lastPrinted>
  <dcterms:created xsi:type="dcterms:W3CDTF">2021-11-15T10:06:00Z</dcterms:created>
  <dcterms:modified xsi:type="dcterms:W3CDTF">2021-11-15T10:10:00Z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C9AF2642CD1247FC8BD747C74EC7ADE0</vt:lpwstr>
  </property>
</Properties>
</file>