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8621A">
      <w:pPr>
        <w:suppressAutoHyphens/>
        <w:spacing w:line="600" w:lineRule="exact"/>
        <w:rPr>
          <w:rFonts w:hint="eastAsia" w:ascii="仿宋_GB2312" w:hAnsi="黑体" w:eastAsia="仿宋_GB2312"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14:paraId="061E4630">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湖北省支持高新技术企业发展专项资金</w:t>
      </w:r>
    </w:p>
    <w:p w14:paraId="47AEF2C4">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方正小标宋_GBK" w:hAnsi="黑体" w:eastAsia="方正小标宋_GBK" w:cs="黑体"/>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申报材料样式</w:t>
      </w:r>
    </w:p>
    <w:p w14:paraId="4FC8DF7A">
      <w:pPr>
        <w:suppressAutoHyphens/>
        <w:spacing w:line="600" w:lineRule="exact"/>
        <w:rPr>
          <w:rFonts w:hint="eastAsia" w:ascii="仿宋_GB2312" w:hAnsi="黑体" w:eastAsia="仿宋_GB2312" w:cs="黑体"/>
          <w:color w:val="000000" w:themeColor="text1"/>
          <w:sz w:val="32"/>
          <w:szCs w:val="32"/>
          <w14:textFill>
            <w14:solidFill>
              <w14:schemeClr w14:val="tx1"/>
            </w14:solidFill>
          </w14:textFill>
        </w:rPr>
      </w:pPr>
    </w:p>
    <w:p w14:paraId="56243FFE">
      <w:pPr>
        <w:suppressAutoHyphens/>
        <w:spacing w:line="600" w:lineRule="exact"/>
        <w:ind w:firstLine="632" w:firstLineChars="20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第一部分 湖北省支持高新技术企业发展专项资金申请书</w:t>
      </w:r>
    </w:p>
    <w:p w14:paraId="596A7743">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按申请书填报要求逐项填写，并由申报系统在线打印（带水印），加盖企业公章，法定代表人签名。</w:t>
      </w:r>
    </w:p>
    <w:p w14:paraId="0C02E70F">
      <w:pPr>
        <w:suppressAutoHyphens/>
        <w:spacing w:line="600" w:lineRule="exact"/>
        <w:ind w:firstLine="63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阶段不收取纸质申报材料；获得专项资金支持的企业，将纸质版申报材料交各市(州、林区)归口科技管理部门（东湖高新区企业材料交至武汉东湖新技术开发区科技创新和新经济发展局），并留存备查。申报材料装订有序，封面为申请书首页，书脊标注企业名称、申报年度、所在市/州。</w:t>
      </w:r>
    </w:p>
    <w:p w14:paraId="529010E6">
      <w:pPr>
        <w:suppressAutoHyphens/>
        <w:jc w:val="both"/>
        <w:rPr>
          <w:rFonts w:ascii="仿宋_GB2312" w:hAnsi="仿宋_GB2312" w:eastAsia="仿宋_GB2312" w:cs="仿宋_GB2312"/>
          <w:color w:val="000000" w:themeColor="text1"/>
          <w:sz w:val="32"/>
          <w:szCs w:val="32"/>
          <w14:textFill>
            <w14:solidFill>
              <w14:schemeClr w14:val="tx1"/>
            </w14:solidFill>
          </w14:textFill>
        </w:rPr>
      </w:pPr>
    </w:p>
    <w:p w14:paraId="1AE6D67D">
      <w:pPr>
        <w:suppressAutoHyphens/>
        <w:rPr>
          <w:rFonts w:ascii="仿宋_GB2312" w:hAnsi="仿宋_GB2312" w:eastAsia="仿宋_GB2312" w:cs="仿宋_GB2312"/>
          <w:color w:val="000000" w:themeColor="text1"/>
          <w:sz w:val="32"/>
          <w:szCs w:val="32"/>
          <w14:textFill>
            <w14:solidFill>
              <w14:schemeClr w14:val="tx1"/>
            </w14:solidFill>
          </w14:textFill>
        </w:rPr>
      </w:pPr>
    </w:p>
    <w:p w14:paraId="4F3407D2">
      <w:pPr>
        <w:rPr>
          <w:rFonts w:hint="eastAsia" w:ascii="仿宋_GB2312" w:hAnsi="仿宋_GB2312" w:cs="仿宋_GB2312"/>
          <w:color w:val="000000" w:themeColor="text1"/>
          <w:szCs w:val="32"/>
          <w14:textFill>
            <w14:solidFill>
              <w14:schemeClr w14:val="tx1"/>
            </w14:solidFill>
          </w14:textFill>
        </w:rPr>
        <w:sectPr>
          <w:footerReference r:id="rId3" w:type="default"/>
          <w:pgSz w:w="11906" w:h="16838"/>
          <w:pgMar w:top="1587" w:right="1587" w:bottom="1587" w:left="1587" w:header="851" w:footer="992" w:gutter="0"/>
          <w:pgNumType w:fmt="numberInDash" w:start="1"/>
          <w:cols w:space="720" w:num="1"/>
          <w:docGrid w:type="linesAndChars" w:linePitch="579" w:charSpace="-849"/>
        </w:sectPr>
      </w:pPr>
    </w:p>
    <w:p w14:paraId="6F3A23EC">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宋体" w:hAnsi="宋体" w:eastAsia="宋体" w:cs="宋体"/>
          <w:color w:val="000000" w:themeColor="text1"/>
          <w:sz w:val="42"/>
          <w:szCs w:val="42"/>
          <w14:textFill>
            <w14:solidFill>
              <w14:schemeClr w14:val="tx1"/>
            </w14:solidFill>
          </w14:textFill>
        </w:rPr>
        <w:t>2023</w:t>
      </w:r>
      <w:r>
        <w:rPr>
          <w:rFonts w:hint="eastAsia" w:ascii="华文中宋" w:hAnsi="华文中宋" w:eastAsia="华文中宋" w:cs="华文中宋"/>
          <w:color w:val="000000" w:themeColor="text1"/>
          <w:sz w:val="42"/>
          <w:szCs w:val="42"/>
          <w14:textFill>
            <w14:solidFill>
              <w14:schemeClr w14:val="tx1"/>
            </w14:solidFill>
          </w14:textFill>
        </w:rPr>
        <w:t>年湖北省支持高新技术企业发展</w:t>
      </w:r>
    </w:p>
    <w:p w14:paraId="5D4D3D47">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专项资金申报表</w:t>
      </w:r>
    </w:p>
    <w:tbl>
      <w:tblPr>
        <w:tblStyle w:val="3"/>
        <w:tblW w:w="5000" w:type="pct"/>
        <w:jc w:val="center"/>
        <w:tblLayout w:type="fixed"/>
        <w:tblCellMar>
          <w:top w:w="0" w:type="dxa"/>
          <w:left w:w="108" w:type="dxa"/>
          <w:bottom w:w="0" w:type="dxa"/>
          <w:right w:w="108" w:type="dxa"/>
        </w:tblCellMar>
      </w:tblPr>
      <w:tblGrid>
        <w:gridCol w:w="1637"/>
        <w:gridCol w:w="351"/>
        <w:gridCol w:w="1929"/>
        <w:gridCol w:w="2042"/>
        <w:gridCol w:w="2989"/>
      </w:tblGrid>
      <w:tr w14:paraId="0282C2AB">
        <w:tblPrEx>
          <w:tblCellMar>
            <w:top w:w="0" w:type="dxa"/>
            <w:left w:w="108" w:type="dxa"/>
            <w:bottom w:w="0" w:type="dxa"/>
            <w:right w:w="108" w:type="dxa"/>
          </w:tblCellMar>
        </w:tblPrEx>
        <w:trPr>
          <w:trHeight w:val="51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5A753B92">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企业名称</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5F73FA47">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3BEB5E4A">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统一社会信用代码</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59CA69E1">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r>
      <w:tr w14:paraId="031CC885">
        <w:tblPrEx>
          <w:tblCellMar>
            <w:top w:w="0" w:type="dxa"/>
            <w:left w:w="108" w:type="dxa"/>
            <w:bottom w:w="0" w:type="dxa"/>
            <w:right w:w="108" w:type="dxa"/>
          </w:tblCellMar>
        </w:tblPrEx>
        <w:trPr>
          <w:trHeight w:val="5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2968D7A9">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所在县（市、区）</w:t>
            </w:r>
          </w:p>
        </w:tc>
        <w:tc>
          <w:tcPr>
            <w:tcW w:w="3888" w:type="pct"/>
            <w:gridSpan w:val="3"/>
            <w:tcBorders>
              <w:top w:val="single" w:color="000000" w:sz="4" w:space="0"/>
              <w:left w:val="single" w:color="000000" w:sz="4" w:space="0"/>
              <w:bottom w:val="single" w:color="000000" w:sz="4" w:space="0"/>
              <w:right w:val="single" w:color="000000" w:sz="4" w:space="0"/>
            </w:tcBorders>
            <w:noWrap w:val="0"/>
            <w:vAlign w:val="center"/>
          </w:tcPr>
          <w:p w14:paraId="79C6749A">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r>
      <w:tr w14:paraId="5C1DB875">
        <w:tblPrEx>
          <w:tblCellMar>
            <w:top w:w="0" w:type="dxa"/>
            <w:left w:w="108" w:type="dxa"/>
            <w:bottom w:w="0" w:type="dxa"/>
            <w:right w:w="108" w:type="dxa"/>
          </w:tblCellMar>
        </w:tblPrEx>
        <w:trPr>
          <w:trHeight w:val="5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20B4BFFE">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成立日期</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79B30EE7">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7E5849FC">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企业注册资本</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0F9B3BB4">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r>
      <w:tr w14:paraId="4701DEFA">
        <w:tblPrEx>
          <w:tblCellMar>
            <w:top w:w="0" w:type="dxa"/>
            <w:left w:w="108" w:type="dxa"/>
            <w:bottom w:w="0" w:type="dxa"/>
            <w:right w:w="108" w:type="dxa"/>
          </w:tblCellMar>
        </w:tblPrEx>
        <w:trPr>
          <w:trHeight w:val="5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6E98917C">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高新技术企业认定年度</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13B1702C">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7829D7D4">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高新技术企业认定编号</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4F94B31F">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r>
      <w:tr w14:paraId="72B000FC">
        <w:tblPrEx>
          <w:tblCellMar>
            <w:top w:w="0" w:type="dxa"/>
            <w:left w:w="108" w:type="dxa"/>
            <w:bottom w:w="0" w:type="dxa"/>
            <w:right w:w="108" w:type="dxa"/>
          </w:tblCellMar>
        </w:tblPrEx>
        <w:trPr>
          <w:trHeight w:val="62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0B2F514A">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所属领域</w:t>
            </w:r>
          </w:p>
        </w:tc>
        <w:tc>
          <w:tcPr>
            <w:tcW w:w="3888" w:type="pct"/>
            <w:gridSpan w:val="3"/>
            <w:tcBorders>
              <w:top w:val="single" w:color="000000" w:sz="4" w:space="0"/>
              <w:left w:val="single" w:color="000000" w:sz="4" w:space="0"/>
              <w:bottom w:val="single" w:color="000000" w:sz="4" w:space="0"/>
              <w:right w:val="single" w:color="000000" w:sz="4" w:space="0"/>
            </w:tcBorders>
            <w:noWrap w:val="0"/>
            <w:vAlign w:val="center"/>
          </w:tcPr>
          <w:p w14:paraId="31660B7C">
            <w:pPr>
              <w:widowControl/>
              <w:suppressAutoHyphens/>
              <w:spacing w:line="240" w:lineRule="exact"/>
              <w:jc w:val="left"/>
              <w:textAlignment w:val="center"/>
              <w:rPr>
                <w:rFonts w:hint="eastAsia" w:ascii="宋体" w:hAnsi="宋体" w:eastAsia="宋体" w:cs="宋体"/>
                <w:color w:val="000000" w:themeColor="text1"/>
                <w:sz w:val="22"/>
                <w:szCs w:val="22"/>
                <w:lang w:bidi="ar"/>
                <w14:textFill>
                  <w14:solidFill>
                    <w14:schemeClr w14:val="tx1"/>
                  </w14:solidFill>
                </w14:textFill>
              </w:rPr>
            </w:pPr>
            <w:r>
              <w:rPr>
                <w:rFonts w:hint="eastAsia" w:ascii="宋体" w:hAnsi="宋体" w:eastAsia="宋体" w:cs="宋体"/>
                <w:color w:val="000000" w:themeColor="text1"/>
                <w:sz w:val="22"/>
                <w:szCs w:val="22"/>
                <w:lang w:bidi="ar"/>
                <w14:textFill>
                  <w14:solidFill>
                    <w14:schemeClr w14:val="tx1"/>
                  </w14:solidFill>
                </w14:textFill>
              </w:rPr>
              <w:t xml:space="preserve">□ 电子信息   □生物医药     □ 航空航天    </w:t>
            </w:r>
          </w:p>
          <w:p w14:paraId="187F6835">
            <w:pPr>
              <w:widowControl/>
              <w:suppressAutoHyphens/>
              <w:spacing w:line="240" w:lineRule="exact"/>
              <w:jc w:val="lef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bidi="ar"/>
                <w14:textFill>
                  <w14:solidFill>
                    <w14:schemeClr w14:val="tx1"/>
                  </w14:solidFill>
                </w14:textFill>
              </w:rPr>
              <w:t>□新材料     □ 高技术服务业   □ 新能源及节能环保  □ 资源与环境 □先进制造与自动化</w:t>
            </w:r>
          </w:p>
        </w:tc>
      </w:tr>
      <w:tr w14:paraId="28216115">
        <w:tblPrEx>
          <w:tblCellMar>
            <w:top w:w="0" w:type="dxa"/>
            <w:left w:w="108" w:type="dxa"/>
            <w:bottom w:w="0" w:type="dxa"/>
            <w:right w:w="108" w:type="dxa"/>
          </w:tblCellMar>
        </w:tblPrEx>
        <w:trPr>
          <w:trHeight w:val="5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64EF0175">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法定代表人</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0AF32B70">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1AE3C393">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联系电话</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6360A859">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r>
      <w:tr w14:paraId="01905453">
        <w:tblPrEx>
          <w:tblCellMar>
            <w:top w:w="0" w:type="dxa"/>
            <w:left w:w="108" w:type="dxa"/>
            <w:bottom w:w="0" w:type="dxa"/>
            <w:right w:w="108" w:type="dxa"/>
          </w:tblCellMar>
        </w:tblPrEx>
        <w:trPr>
          <w:trHeight w:val="5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25933F09">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联系人</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180C6F6C">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7413692D">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联系电话</w:t>
            </w:r>
          </w:p>
        </w:tc>
        <w:tc>
          <w:tcPr>
            <w:tcW w:w="1669" w:type="pct"/>
            <w:tcBorders>
              <w:top w:val="single" w:color="000000" w:sz="4" w:space="0"/>
              <w:left w:val="single" w:color="000000" w:sz="4" w:space="0"/>
              <w:bottom w:val="single" w:color="000000" w:sz="4" w:space="0"/>
              <w:right w:val="single" w:color="000000" w:sz="4" w:space="0"/>
            </w:tcBorders>
            <w:noWrap/>
            <w:vAlign w:val="center"/>
          </w:tcPr>
          <w:p w14:paraId="56066214">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r>
      <w:tr w14:paraId="57E06AD1">
        <w:tblPrEx>
          <w:tblCellMar>
            <w:top w:w="0" w:type="dxa"/>
            <w:left w:w="108" w:type="dxa"/>
            <w:bottom w:w="0" w:type="dxa"/>
            <w:right w:w="108" w:type="dxa"/>
          </w:tblCellMar>
        </w:tblPrEx>
        <w:trPr>
          <w:trHeight w:val="5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7CEFCA39">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通讯地址</w:t>
            </w:r>
          </w:p>
        </w:tc>
        <w:tc>
          <w:tcPr>
            <w:tcW w:w="3888" w:type="pct"/>
            <w:gridSpan w:val="3"/>
            <w:tcBorders>
              <w:top w:val="single" w:color="000000" w:sz="4" w:space="0"/>
              <w:left w:val="single" w:color="000000" w:sz="4" w:space="0"/>
              <w:bottom w:val="single" w:color="000000" w:sz="4" w:space="0"/>
              <w:right w:val="single" w:color="000000" w:sz="4" w:space="0"/>
            </w:tcBorders>
            <w:noWrap w:val="0"/>
            <w:vAlign w:val="center"/>
          </w:tcPr>
          <w:p w14:paraId="4D666831">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r>
      <w:tr w14:paraId="625666DC">
        <w:tblPrEx>
          <w:tblCellMar>
            <w:top w:w="0" w:type="dxa"/>
            <w:left w:w="108" w:type="dxa"/>
            <w:bottom w:w="0" w:type="dxa"/>
            <w:right w:w="108" w:type="dxa"/>
          </w:tblCellMar>
        </w:tblPrEx>
        <w:trPr>
          <w:trHeight w:val="6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1A08AB12">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2021年研发经费合计（万元）</w:t>
            </w:r>
          </w:p>
        </w:tc>
        <w:tc>
          <w:tcPr>
            <w:tcW w:w="1078" w:type="pct"/>
            <w:tcBorders>
              <w:top w:val="single" w:color="000000" w:sz="4" w:space="0"/>
              <w:left w:val="single" w:color="000000" w:sz="4" w:space="0"/>
              <w:bottom w:val="single" w:color="000000" w:sz="4" w:space="0"/>
              <w:right w:val="single" w:color="000000" w:sz="4" w:space="0"/>
            </w:tcBorders>
            <w:noWrap/>
            <w:vAlign w:val="center"/>
          </w:tcPr>
          <w:p w14:paraId="46E55950">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73ACBE2D">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2022年研发经费合计（万元）</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14B18F4E">
            <w:pPr>
              <w:suppressAutoHyphens/>
              <w:jc w:val="center"/>
              <w:rPr>
                <w:rFonts w:hint="eastAsia" w:ascii="宋体" w:hAnsi="宋体" w:eastAsia="宋体" w:cs="宋体"/>
                <w:color w:val="000000" w:themeColor="text1"/>
                <w:sz w:val="22"/>
                <w:szCs w:val="22"/>
                <w14:textFill>
                  <w14:solidFill>
                    <w14:schemeClr w14:val="tx1"/>
                  </w14:solidFill>
                </w14:textFill>
              </w:rPr>
            </w:pPr>
          </w:p>
        </w:tc>
      </w:tr>
      <w:tr w14:paraId="7BA798D5">
        <w:tblPrEx>
          <w:tblCellMar>
            <w:top w:w="0" w:type="dxa"/>
            <w:left w:w="108" w:type="dxa"/>
            <w:bottom w:w="0" w:type="dxa"/>
            <w:right w:w="108" w:type="dxa"/>
          </w:tblCellMar>
        </w:tblPrEx>
        <w:trPr>
          <w:trHeight w:val="121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584CB979">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2021年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高新技术企业优惠情况及明细表归集的高新研发费用总额（万元）</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6775AA20">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0A4677D3">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2022年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高新技术企业优惠情况及明细表归集的高新研发费用总额（万元）</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4D706DE8">
            <w:pPr>
              <w:suppressAutoHyphens/>
              <w:jc w:val="center"/>
              <w:rPr>
                <w:rFonts w:hint="eastAsia" w:ascii="宋体" w:hAnsi="宋体" w:eastAsia="宋体" w:cs="宋体"/>
                <w:color w:val="000000" w:themeColor="text1"/>
                <w:sz w:val="22"/>
                <w:szCs w:val="22"/>
                <w14:textFill>
                  <w14:solidFill>
                    <w14:schemeClr w14:val="tx1"/>
                  </w14:solidFill>
                </w14:textFill>
              </w:rPr>
            </w:pPr>
          </w:p>
        </w:tc>
      </w:tr>
      <w:tr w14:paraId="503A3E2C">
        <w:tblPrEx>
          <w:tblCellMar>
            <w:top w:w="0" w:type="dxa"/>
            <w:left w:w="108" w:type="dxa"/>
            <w:bottom w:w="0" w:type="dxa"/>
            <w:right w:w="108" w:type="dxa"/>
          </w:tblCellMar>
        </w:tblPrEx>
        <w:trPr>
          <w:trHeight w:val="541"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74DEAC80">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2021年研发费用加计扣除总额（万元）</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5CACE269">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7E9FE24D">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2022年研发费用加计扣除总额（万元）</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6435BF72">
            <w:pPr>
              <w:suppressAutoHyphens/>
              <w:jc w:val="center"/>
              <w:rPr>
                <w:rFonts w:hint="eastAsia" w:ascii="宋体" w:hAnsi="宋体" w:eastAsia="宋体" w:cs="宋体"/>
                <w:color w:val="000000" w:themeColor="text1"/>
                <w:sz w:val="22"/>
                <w:szCs w:val="22"/>
                <w14:textFill>
                  <w14:solidFill>
                    <w14:schemeClr w14:val="tx1"/>
                  </w14:solidFill>
                </w14:textFill>
              </w:rPr>
            </w:pPr>
          </w:p>
        </w:tc>
      </w:tr>
      <w:tr w14:paraId="53860A63">
        <w:tblPrEx>
          <w:tblCellMar>
            <w:top w:w="0" w:type="dxa"/>
            <w:left w:w="108" w:type="dxa"/>
            <w:bottom w:w="0" w:type="dxa"/>
            <w:right w:w="108" w:type="dxa"/>
          </w:tblCellMar>
        </w:tblPrEx>
        <w:trPr>
          <w:trHeight w:val="45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3178595D">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2021年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销售收入（万元）</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0900A0DF">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3BEC4796">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2022年</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销售收入（万元）</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30F60345">
            <w:pPr>
              <w:suppressAutoHyphens/>
              <w:jc w:val="center"/>
              <w:rPr>
                <w:rFonts w:hint="eastAsia" w:ascii="宋体" w:hAnsi="宋体" w:eastAsia="宋体" w:cs="宋体"/>
                <w:color w:val="000000" w:themeColor="text1"/>
                <w:sz w:val="22"/>
                <w:szCs w:val="22"/>
                <w14:textFill>
                  <w14:solidFill>
                    <w14:schemeClr w14:val="tx1"/>
                  </w14:solidFill>
                </w14:textFill>
              </w:rPr>
            </w:pPr>
          </w:p>
        </w:tc>
      </w:tr>
      <w:tr w14:paraId="0ADA4E5B">
        <w:tblPrEx>
          <w:tblCellMar>
            <w:top w:w="0" w:type="dxa"/>
            <w:left w:w="108" w:type="dxa"/>
            <w:bottom w:w="0" w:type="dxa"/>
            <w:right w:w="108" w:type="dxa"/>
          </w:tblCellMar>
        </w:tblPrEx>
        <w:trPr>
          <w:trHeight w:val="55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0BFE85D4">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2021年企业职工总数（人）</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6709BA7B">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049C6856">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2022年企业职工总数（人）</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47B61E04">
            <w:pPr>
              <w:suppressAutoHyphens/>
              <w:jc w:val="center"/>
              <w:rPr>
                <w:rFonts w:hint="eastAsia" w:ascii="宋体" w:hAnsi="宋体" w:eastAsia="宋体" w:cs="宋体"/>
                <w:color w:val="000000" w:themeColor="text1"/>
                <w:sz w:val="22"/>
                <w:szCs w:val="22"/>
                <w14:textFill>
                  <w14:solidFill>
                    <w14:schemeClr w14:val="tx1"/>
                  </w14:solidFill>
                </w14:textFill>
              </w:rPr>
            </w:pPr>
          </w:p>
        </w:tc>
      </w:tr>
      <w:tr w14:paraId="65FDFF9C">
        <w:tblPrEx>
          <w:tblCellMar>
            <w:top w:w="0" w:type="dxa"/>
            <w:left w:w="108" w:type="dxa"/>
            <w:bottom w:w="0" w:type="dxa"/>
            <w:right w:w="108" w:type="dxa"/>
          </w:tblCellMar>
        </w:tblPrEx>
        <w:trPr>
          <w:trHeight w:val="5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0681AD9C">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2021年科技人员数（人）</w:t>
            </w:r>
          </w:p>
        </w:tc>
        <w:tc>
          <w:tcPr>
            <w:tcW w:w="1078" w:type="pct"/>
            <w:tcBorders>
              <w:top w:val="single" w:color="000000" w:sz="4" w:space="0"/>
              <w:left w:val="single" w:color="000000" w:sz="4" w:space="0"/>
              <w:bottom w:val="single" w:color="000000" w:sz="4" w:space="0"/>
              <w:right w:val="single" w:color="000000" w:sz="4" w:space="0"/>
            </w:tcBorders>
            <w:noWrap w:val="0"/>
            <w:vAlign w:val="center"/>
          </w:tcPr>
          <w:p w14:paraId="49539FD6">
            <w:pPr>
              <w:suppressAutoHyphens/>
              <w:spacing w:line="240" w:lineRule="exact"/>
              <w:jc w:val="center"/>
              <w:rPr>
                <w:rFonts w:hint="eastAsia" w:ascii="宋体" w:hAnsi="宋体" w:eastAsia="宋体" w:cs="宋体"/>
                <w:color w:val="000000" w:themeColor="text1"/>
                <w:sz w:val="22"/>
                <w:szCs w:val="22"/>
                <w14:textFill>
                  <w14:solidFill>
                    <w14:schemeClr w14:val="tx1"/>
                  </w14:solidFill>
                </w14:textFill>
              </w:rPr>
            </w:pPr>
          </w:p>
        </w:tc>
        <w:tc>
          <w:tcPr>
            <w:tcW w:w="1141" w:type="pct"/>
            <w:tcBorders>
              <w:top w:val="single" w:color="000000" w:sz="4" w:space="0"/>
              <w:left w:val="single" w:color="000000" w:sz="4" w:space="0"/>
              <w:bottom w:val="single" w:color="000000" w:sz="4" w:space="0"/>
              <w:right w:val="single" w:color="000000" w:sz="4" w:space="0"/>
            </w:tcBorders>
            <w:noWrap w:val="0"/>
            <w:vAlign w:val="center"/>
          </w:tcPr>
          <w:p w14:paraId="1FC6578D">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2022年科技人员数（人）</w:t>
            </w:r>
          </w:p>
        </w:tc>
        <w:tc>
          <w:tcPr>
            <w:tcW w:w="1669" w:type="pct"/>
            <w:tcBorders>
              <w:top w:val="single" w:color="000000" w:sz="4" w:space="0"/>
              <w:left w:val="single" w:color="000000" w:sz="4" w:space="0"/>
              <w:bottom w:val="single" w:color="000000" w:sz="4" w:space="0"/>
              <w:right w:val="single" w:color="000000" w:sz="4" w:space="0"/>
            </w:tcBorders>
            <w:noWrap w:val="0"/>
            <w:vAlign w:val="center"/>
          </w:tcPr>
          <w:p w14:paraId="2F47ABDE">
            <w:pPr>
              <w:suppressAutoHyphens/>
              <w:jc w:val="center"/>
              <w:rPr>
                <w:rFonts w:hint="eastAsia" w:ascii="宋体" w:hAnsi="宋体" w:eastAsia="宋体" w:cs="宋体"/>
                <w:color w:val="000000" w:themeColor="text1"/>
                <w:sz w:val="22"/>
                <w:szCs w:val="22"/>
                <w14:textFill>
                  <w14:solidFill>
                    <w14:schemeClr w14:val="tx1"/>
                  </w14:solidFill>
                </w14:textFill>
              </w:rPr>
            </w:pPr>
          </w:p>
        </w:tc>
      </w:tr>
      <w:tr w14:paraId="0DDA1572">
        <w:tblPrEx>
          <w:tblCellMar>
            <w:top w:w="0" w:type="dxa"/>
            <w:left w:w="108" w:type="dxa"/>
            <w:bottom w:w="0" w:type="dxa"/>
            <w:right w:w="108" w:type="dxa"/>
          </w:tblCellMar>
        </w:tblPrEx>
        <w:trPr>
          <w:trHeight w:val="1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229FB955">
            <w:pPr>
              <w:widowControl/>
              <w:suppressAutoHyphens/>
              <w:spacing w:line="240" w:lineRule="exact"/>
              <w:ind w:firstLine="412" w:firstLineChars="200"/>
              <w:jc w:val="left"/>
              <w:textAlignment w:val="center"/>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b/>
                <w:bCs/>
                <w:color w:val="000000" w:themeColor="text1"/>
                <w:sz w:val="21"/>
                <w:szCs w:val="24"/>
                <w14:textFill>
                  <w14:solidFill>
                    <w14:schemeClr w14:val="tx1"/>
                  </w14:solidFill>
                </w14:textFill>
              </w:rPr>
              <w:t>诚信申报声明：</w:t>
            </w:r>
            <w:r>
              <w:rPr>
                <w:rFonts w:hint="eastAsia" w:ascii="宋体" w:hAnsi="宋体" w:eastAsia="宋体" w:cs="宋体"/>
                <w:color w:val="000000" w:themeColor="text1"/>
                <w:sz w:val="21"/>
                <w:szCs w:val="24"/>
                <w14:textFill>
                  <w14:solidFill>
                    <w14:schemeClr w14:val="tx1"/>
                  </w14:solidFill>
                </w14:textFill>
              </w:rPr>
              <w:t>本企业填报的内容及提交的材料真实、准确、可以公开，后续愿意接受相关部门任何方式核查。如有弄虚作假行为，我单位愿承担由此带来的一切后果及法律责任。科技主管部门有权向全社会及有关单位公开通告，并将本人及本企业相关失信信息记入全国公共信用信息系统。</w:t>
            </w:r>
          </w:p>
          <w:p w14:paraId="0BB3C736">
            <w:pPr>
              <w:suppressAutoHyphens/>
              <w:spacing w:line="240" w:lineRule="exact"/>
              <w:ind w:firstLine="412" w:firstLineChars="200"/>
              <w:rPr>
                <w:rFonts w:hint="eastAsia" w:ascii="宋体" w:hAnsi="宋体" w:eastAsia="宋体" w:cs="宋体"/>
                <w:color w:val="000000" w:themeColor="text1"/>
                <w:sz w:val="21"/>
                <w:szCs w:val="24"/>
                <w14:textFill>
                  <w14:solidFill>
                    <w14:schemeClr w14:val="tx1"/>
                  </w14:solidFill>
                </w14:textFill>
              </w:rPr>
            </w:pPr>
          </w:p>
          <w:p w14:paraId="76C13A0E">
            <w:pPr>
              <w:suppressAutoHyphens/>
              <w:spacing w:line="240" w:lineRule="exact"/>
              <w:ind w:firstLine="432" w:firstLineChars="200"/>
              <w:jc w:val="center"/>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法定代表人：                       申请企业（盖章）：</w:t>
            </w:r>
          </w:p>
          <w:p w14:paraId="70655889">
            <w:pPr>
              <w:suppressAutoHyphens/>
              <w:spacing w:line="240" w:lineRule="exact"/>
              <w:ind w:firstLine="432" w:firstLineChars="200"/>
              <w:jc w:val="right"/>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年    月     日</w:t>
            </w:r>
          </w:p>
        </w:tc>
      </w:tr>
      <w:tr w14:paraId="1598DA10">
        <w:tblPrEx>
          <w:tblCellMar>
            <w:top w:w="0" w:type="dxa"/>
            <w:left w:w="108" w:type="dxa"/>
            <w:bottom w:w="0" w:type="dxa"/>
            <w:right w:w="108" w:type="dxa"/>
          </w:tblCellMar>
        </w:tblPrEx>
        <w:trPr>
          <w:trHeight w:val="1440" w:hRule="atLeast"/>
          <w:jc w:val="center"/>
        </w:trPr>
        <w:tc>
          <w:tcPr>
            <w:tcW w:w="915" w:type="pct"/>
            <w:tcBorders>
              <w:top w:val="single" w:color="000000" w:sz="4" w:space="0"/>
              <w:left w:val="single" w:color="000000" w:sz="4" w:space="0"/>
              <w:bottom w:val="single" w:color="000000" w:sz="4" w:space="0"/>
              <w:right w:val="single" w:color="000000" w:sz="4" w:space="0"/>
            </w:tcBorders>
            <w:noWrap w:val="0"/>
            <w:vAlign w:val="center"/>
          </w:tcPr>
          <w:p w14:paraId="0BCFC348">
            <w:pPr>
              <w:widowControl/>
              <w:suppressAutoHyphens/>
              <w:spacing w:line="240" w:lineRule="exact"/>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市州科技部门意见</w:t>
            </w:r>
          </w:p>
        </w:tc>
        <w:tc>
          <w:tcPr>
            <w:tcW w:w="4084" w:type="pct"/>
            <w:gridSpan w:val="4"/>
            <w:tcBorders>
              <w:top w:val="single" w:color="000000" w:sz="4" w:space="0"/>
              <w:left w:val="single" w:color="000000" w:sz="4" w:space="0"/>
              <w:bottom w:val="single" w:color="000000" w:sz="4" w:space="0"/>
              <w:right w:val="single" w:color="000000" w:sz="4" w:space="0"/>
            </w:tcBorders>
            <w:noWrap w:val="0"/>
            <w:vAlign w:val="center"/>
          </w:tcPr>
          <w:p w14:paraId="04C4278B">
            <w:pPr>
              <w:widowControl/>
              <w:suppressAutoHyphens/>
              <w:spacing w:line="240" w:lineRule="exact"/>
              <w:ind w:firstLine="412" w:firstLineChars="200"/>
              <w:jc w:val="left"/>
              <w:textAlignment w:val="center"/>
              <w:rPr>
                <w:rFonts w:hint="eastAsia" w:ascii="宋体" w:hAnsi="宋体" w:eastAsia="宋体" w:cs="宋体"/>
                <w:color w:val="000000" w:themeColor="text1"/>
                <w:sz w:val="21"/>
                <w:szCs w:val="24"/>
                <w14:textFill>
                  <w14:solidFill>
                    <w14:schemeClr w14:val="tx1"/>
                  </w14:solidFill>
                </w14:textFill>
              </w:rPr>
            </w:pPr>
            <w:r>
              <w:rPr>
                <w:rFonts w:hint="eastAsia" w:ascii="宋体" w:hAnsi="宋体" w:eastAsia="宋体" w:cs="宋体"/>
                <w:color w:val="000000" w:themeColor="text1"/>
                <w:sz w:val="21"/>
                <w:szCs w:val="24"/>
                <w14:textFill>
                  <w14:solidFill>
                    <w14:schemeClr w14:val="tx1"/>
                  </w14:solidFill>
                </w14:textFill>
              </w:rPr>
              <w:t>经审核，该企业填报的基本信息和研发费用证明资料完整，符合有关申报要求。</w:t>
            </w:r>
          </w:p>
          <w:p w14:paraId="77632047">
            <w:pPr>
              <w:widowControl/>
              <w:suppressAutoHyphens/>
              <w:spacing w:line="240" w:lineRule="exact"/>
              <w:ind w:firstLine="432" w:firstLineChars="200"/>
              <w:jc w:val="center"/>
              <w:textAlignment w:val="center"/>
              <w:rPr>
                <w:rFonts w:hint="eastAsia" w:ascii="宋体" w:hAnsi="宋体" w:eastAsia="宋体" w:cs="宋体"/>
                <w:color w:val="000000" w:themeColor="text1"/>
                <w:kern w:val="0"/>
                <w:sz w:val="22"/>
                <w:szCs w:val="22"/>
                <w:lang w:bidi="ar"/>
                <w14:textFill>
                  <w14:solidFill>
                    <w14:schemeClr w14:val="tx1"/>
                  </w14:solidFill>
                </w14:textFill>
              </w:rPr>
            </w:pPr>
          </w:p>
          <w:p w14:paraId="6A7F2DA7">
            <w:pPr>
              <w:widowControl/>
              <w:suppressAutoHyphens/>
              <w:spacing w:line="240" w:lineRule="exact"/>
              <w:ind w:firstLine="432" w:firstLineChars="200"/>
              <w:jc w:val="center"/>
              <w:textAlignment w:val="center"/>
              <w:rPr>
                <w:rFonts w:hint="eastAsia"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 xml:space="preserve"> 审核人：                   单位盖章：   </w:t>
            </w:r>
            <w:r>
              <w:rPr>
                <w:rFonts w:hint="eastAsia" w:ascii="宋体" w:hAnsi="宋体" w:eastAsia="宋体" w:cs="宋体"/>
                <w:color w:val="000000" w:themeColor="text1"/>
                <w:kern w:val="0"/>
                <w:sz w:val="22"/>
                <w:szCs w:val="22"/>
                <w:lang w:bidi="ar"/>
                <w14:textFill>
                  <w14:solidFill>
                    <w14:schemeClr w14:val="tx1"/>
                  </w14:solidFill>
                </w14:textFill>
              </w:rPr>
              <w:br w:type="textWrapping"/>
            </w:r>
            <w:r>
              <w:rPr>
                <w:rFonts w:hint="eastAsia" w:ascii="宋体" w:hAnsi="宋体" w:eastAsia="宋体" w:cs="宋体"/>
                <w:color w:val="000000" w:themeColor="text1"/>
                <w:kern w:val="0"/>
                <w:sz w:val="22"/>
                <w:szCs w:val="22"/>
                <w:lang w:bidi="ar"/>
                <w14:textFill>
                  <w14:solidFill>
                    <w14:schemeClr w14:val="tx1"/>
                  </w14:solidFill>
                </w14:textFill>
              </w:rPr>
              <w:t xml:space="preserve">                                            </w:t>
            </w:r>
          </w:p>
          <w:p w14:paraId="22792F50">
            <w:pPr>
              <w:widowControl/>
              <w:suppressAutoHyphens/>
              <w:spacing w:line="240" w:lineRule="exact"/>
              <w:ind w:firstLine="432" w:firstLineChars="200"/>
              <w:jc w:val="right"/>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年     月     日</w:t>
            </w:r>
          </w:p>
        </w:tc>
      </w:tr>
    </w:tbl>
    <w:p w14:paraId="0FA11E5A">
      <w:pPr>
        <w:suppressAutoHyphens/>
        <w:spacing w:line="600" w:lineRule="exact"/>
        <w:ind w:firstLine="412" w:firstLineChars="200"/>
        <w:jc w:val="center"/>
        <w:rPr>
          <w:rFonts w:hint="eastAsia" w:ascii="黑体" w:hAnsi="黑体" w:eastAsia="黑体" w:cs="黑体"/>
          <w:color w:val="000000" w:themeColor="text1"/>
          <w:szCs w:val="32"/>
          <w14:textFill>
            <w14:solidFill>
              <w14:schemeClr w14:val="tx1"/>
            </w14:solidFill>
          </w14:textFill>
        </w:rPr>
        <w:sectPr>
          <w:pgSz w:w="11906" w:h="16838"/>
          <w:pgMar w:top="1587" w:right="1587" w:bottom="1587" w:left="1587" w:header="851" w:footer="992" w:gutter="0"/>
          <w:pgNumType w:fmt="numberInDash"/>
          <w:cols w:space="720" w:num="1"/>
          <w:docGrid w:type="linesAndChars" w:linePitch="579" w:charSpace="-849"/>
        </w:sectPr>
      </w:pPr>
    </w:p>
    <w:p w14:paraId="2310C9CE">
      <w:pPr>
        <w:suppressAutoHyphens/>
        <w:spacing w:line="600" w:lineRule="exact"/>
        <w:ind w:firstLine="632" w:firstLineChars="20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第二部分 申报材料附件</w:t>
      </w:r>
    </w:p>
    <w:p w14:paraId="72EA1EE7">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需提供的附件材料内容及其格式要求。</w:t>
      </w:r>
    </w:p>
    <w:p w14:paraId="30DCB95F">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1.企业上两个会计年度（2021年度、2022年度）研发费专项审计报告</w:t>
      </w:r>
    </w:p>
    <w:p w14:paraId="3F91EA42">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2.企业上两个会计年度（2021年度、2022年度）研发支出辅助账汇总表及代表性记账凭证</w:t>
      </w:r>
    </w:p>
    <w:p w14:paraId="1A4C45D0">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3.企业上两个会计年度（2021年度、2022年度）财务审计报告</w:t>
      </w:r>
    </w:p>
    <w:p w14:paraId="493EC593">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4.企业上两个年度（2021年度、2022年度）的年度纳税申报主表和附表</w:t>
      </w:r>
    </w:p>
    <w:p w14:paraId="53C708C7">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5.研发项目证明材料</w:t>
      </w:r>
    </w:p>
    <w:p w14:paraId="6C26392C">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6.申请书封皮</w:t>
      </w:r>
    </w:p>
    <w:p w14:paraId="597DB594">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7.企业信用承诺书</w:t>
      </w:r>
    </w:p>
    <w:p w14:paraId="4E542D2B">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8.其他相关附件材料</w:t>
      </w:r>
    </w:p>
    <w:p w14:paraId="71530310">
      <w:pPr>
        <w:suppressAutoHyphens/>
        <w:spacing w:line="600" w:lineRule="exact"/>
        <w:rPr>
          <w:rFonts w:ascii="Calibri" w:hAnsi="Calibri" w:eastAsia="宋体"/>
          <w:b/>
          <w:color w:val="000000" w:themeColor="text1"/>
          <w:sz w:val="21"/>
          <w:szCs w:val="24"/>
          <w14:textFill>
            <w14:solidFill>
              <w14:schemeClr w14:val="tx1"/>
            </w14:solidFill>
          </w14:textFill>
        </w:rPr>
      </w:pPr>
    </w:p>
    <w:p w14:paraId="7673B23B">
      <w:pPr>
        <w:suppressAutoHyphens/>
        <w:spacing w:line="600" w:lineRule="exact"/>
        <w:rPr>
          <w:rFonts w:ascii="Calibri" w:hAnsi="Calibri" w:eastAsia="宋体"/>
          <w:b/>
          <w:color w:val="000000" w:themeColor="text1"/>
          <w:sz w:val="21"/>
          <w:szCs w:val="24"/>
          <w14:textFill>
            <w14:solidFill>
              <w14:schemeClr w14:val="tx1"/>
            </w14:solidFill>
          </w14:textFill>
        </w:rPr>
      </w:pPr>
    </w:p>
    <w:p w14:paraId="50046AEB">
      <w:pPr>
        <w:suppressAutoHyphens/>
        <w:spacing w:line="600" w:lineRule="exact"/>
        <w:jc w:val="left"/>
        <w:rPr>
          <w:rFonts w:hint="eastAsia" w:ascii="黑体" w:hAnsi="黑体" w:eastAsia="黑体" w:cs="黑体"/>
          <w:color w:val="000000" w:themeColor="text1"/>
          <w:szCs w:val="32"/>
          <w14:textFill>
            <w14:solidFill>
              <w14:schemeClr w14:val="tx1"/>
            </w14:solidFill>
          </w14:textFill>
        </w:rPr>
        <w:sectPr>
          <w:pgSz w:w="11906" w:h="16838"/>
          <w:pgMar w:top="1587" w:right="1587" w:bottom="1587" w:left="1587" w:header="851" w:footer="992" w:gutter="0"/>
          <w:pgNumType w:fmt="numberInDash"/>
          <w:cols w:space="720" w:num="1"/>
          <w:docGrid w:type="linesAndChars" w:linePitch="579" w:charSpace="-849"/>
        </w:sectPr>
      </w:pPr>
    </w:p>
    <w:p w14:paraId="566E8B83">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上两个会计年度研究开发费用</w:t>
      </w:r>
      <w:bookmarkStart w:id="0" w:name="_Hlk535945667"/>
      <w:r>
        <w:rPr>
          <w:rFonts w:hint="eastAsia" w:ascii="华文中宋" w:hAnsi="华文中宋" w:eastAsia="华文中宋" w:cs="华文中宋"/>
          <w:color w:val="000000" w:themeColor="text1"/>
          <w:sz w:val="42"/>
          <w:szCs w:val="42"/>
          <w14:textFill>
            <w14:solidFill>
              <w14:schemeClr w14:val="tx1"/>
            </w14:solidFill>
          </w14:textFill>
        </w:rPr>
        <w:t>专项审计</w:t>
      </w:r>
    </w:p>
    <w:p w14:paraId="3187F4F3">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方正小标宋_GBK" w:hAnsi="黑体" w:eastAsia="方正小标宋_GBK" w:cs="黑体"/>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或鉴证报告</w:t>
      </w:r>
      <w:bookmarkEnd w:id="0"/>
    </w:p>
    <w:p w14:paraId="5D6FC2CE">
      <w:pPr>
        <w:suppressAutoHyphens/>
        <w:spacing w:line="600" w:lineRule="exact"/>
        <w:rPr>
          <w:rFonts w:hint="eastAsia" w:ascii="仿宋_GB2312" w:hAnsi="Calibri" w:eastAsia="仿宋_GB2312"/>
          <w:color w:val="000000" w:themeColor="text1"/>
          <w:sz w:val="21"/>
          <w:szCs w:val="24"/>
          <w14:textFill>
            <w14:solidFill>
              <w14:schemeClr w14:val="tx1"/>
            </w14:solidFill>
          </w14:textFill>
        </w:rPr>
      </w:pPr>
    </w:p>
    <w:p w14:paraId="64FB780E">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提供</w:t>
      </w:r>
      <w:bookmarkStart w:id="1" w:name="_Hlk536002489"/>
      <w:r>
        <w:rPr>
          <w:rFonts w:hint="eastAsia" w:ascii="仿宋_GB2312" w:hAnsi="仿宋_GB2312" w:eastAsia="仿宋_GB2312" w:cs="仿宋_GB2312"/>
          <w:color w:val="000000" w:themeColor="text1"/>
          <w:sz w:val="32"/>
          <w:szCs w:val="32"/>
          <w14:textFill>
            <w14:solidFill>
              <w14:schemeClr w14:val="tx1"/>
            </w14:solidFill>
          </w14:textFill>
        </w:rPr>
        <w:t>经</w:t>
      </w:r>
      <w:bookmarkEnd w:id="1"/>
      <w:r>
        <w:rPr>
          <w:rFonts w:hint="eastAsia" w:ascii="仿宋_GB2312" w:hAnsi="仿宋_GB2312" w:eastAsia="仿宋_GB2312" w:cs="仿宋_GB2312"/>
          <w:color w:val="000000" w:themeColor="text1"/>
          <w:sz w:val="32"/>
          <w:szCs w:val="32"/>
          <w14:textFill>
            <w14:solidFill>
              <w14:schemeClr w14:val="tx1"/>
            </w14:solidFill>
          </w14:textFill>
        </w:rPr>
        <w:t>中介机构出具的企业上两个会计年度（2021年度、2022年度）研究开发费用专项审计或鉴证报告，并附研究开发活动说明材料。报告须由中介机构加盖骑缝章或每页盖章。</w:t>
      </w:r>
    </w:p>
    <w:p w14:paraId="25416A57">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介机构应具备有关资质，并符合《高新技术企业认定管理工作指引》明确的执业时限、职业道德、执业人员比例等条件，需提供中介机构声明（由法人签字并加盖公章）、营业执照（复印件）、注册会计师或税务师人数及执业证书复印件、全年月平均在职职工人数等相关证明材料。</w:t>
      </w:r>
    </w:p>
    <w:p w14:paraId="2EAB6558">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介机构应按《高新技术企业认定管理工作指引》及相关规定要求，客观、公正地出具专项审计或鉴证报告，正确、规范地核算研发费用。专项报告中需按申报单位研发费用实际发生的科目，反映各科目主要（占比较高）数据的范围和结构（数据的来源、口径、构成），归集方法（核算/分摊的标准、公式、过程），归集依据的票据单据类别等方面具体信息。</w:t>
      </w:r>
    </w:p>
    <w:p w14:paraId="001A6C70">
      <w:pPr>
        <w:suppressAutoHyphens/>
        <w:spacing w:line="600" w:lineRule="exact"/>
        <w:ind w:firstLine="632"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注意事项：</w:t>
      </w:r>
    </w:p>
    <w:p w14:paraId="2AE671F3">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1.研发费用核算应该规范、正确，不得存在口径范围扩大、方法标准有误等问题。应准确区分研发活动与生产经营活动，不得将不属于研发费用的支出予以计入。如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w:t>
      </w:r>
      <w:bookmarkStart w:id="3" w:name="_GoBack"/>
      <w:bookmarkEnd w:id="3"/>
      <w:r>
        <w:rPr>
          <w:rFonts w:hint="eastAsia" w:ascii="仿宋_GB2312" w:hAnsi="仿宋_GB2312" w:eastAsia="仿宋_GB2312" w:cs="仿宋_GB2312"/>
          <w:color w:val="000000" w:themeColor="text1"/>
          <w:sz w:val="32"/>
          <w:szCs w:val="32"/>
          <w14:textFill>
            <w14:solidFill>
              <w14:schemeClr w14:val="tx1"/>
            </w14:solidFill>
          </w14:textFill>
        </w:rPr>
        <w:t>要将研发和生产用材料进行区分，不得将不同材料均按一个比例折算费用；不得将人员人工费用口径扩大；不得计入非科技人员费用。</w:t>
      </w:r>
    </w:p>
    <w:p w14:paraId="2437BB3B">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2.研发费用应该与企业实际发生一致，数据须与辅助帐、票据凭证等对应，不得出现弄虚作假、数据不实等情况。</w:t>
      </w:r>
    </w:p>
    <w:p w14:paraId="0DAE0A9B">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3.专项审计或鉴证报告应规范、详细，应按实际发生科目反映研发费用的必要信息，不得缺少对主要数据范围结构、核算方法、归集依据等方面的详细说明。</w:t>
      </w:r>
    </w:p>
    <w:p w14:paraId="105F9B5C">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4.研发费用辅助账样式、所列项目数量、金额应与向税务机关申报的《研发费用加计扣除优惠明细表》（A107012）基本一致。</w:t>
      </w:r>
    </w:p>
    <w:p w14:paraId="0AD1B472">
      <w:pPr>
        <w:suppressAutoHyphens/>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0AC42EF">
      <w:pPr>
        <w:suppressAutoHyphens/>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6175FAEF">
      <w:pPr>
        <w:suppressAutoHyphens/>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78574048">
      <w:pPr>
        <w:suppressAutoHyphens/>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1D388CA0">
      <w:pPr>
        <w:suppressAutoHyphens/>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67CE458D">
      <w:pPr>
        <w:suppressAutoHyphens/>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694377A6">
      <w:pPr>
        <w:suppressAutoHyphens/>
        <w:spacing w:line="600" w:lineRule="exact"/>
        <w:jc w:val="left"/>
        <w:rPr>
          <w:rFonts w:hint="eastAsia" w:ascii="黑体" w:hAnsi="黑体" w:eastAsia="黑体" w:cs="黑体"/>
          <w:color w:val="000000" w:themeColor="text1"/>
          <w:szCs w:val="32"/>
          <w14:textFill>
            <w14:solidFill>
              <w14:schemeClr w14:val="tx1"/>
            </w14:solidFill>
          </w14:textFill>
        </w:rPr>
        <w:sectPr>
          <w:pgSz w:w="11906" w:h="16838"/>
          <w:pgMar w:top="2098" w:right="1474" w:bottom="1985" w:left="1588" w:header="851" w:footer="992" w:gutter="0"/>
          <w:pgNumType w:fmt="numberInDash"/>
          <w:cols w:space="720" w:num="1"/>
          <w:docGrid w:type="linesAndChars" w:linePitch="579" w:charSpace="-849"/>
        </w:sectPr>
      </w:pPr>
    </w:p>
    <w:p w14:paraId="700388AD">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上两个会计年度研发支出辅助账汇总表</w:t>
      </w:r>
    </w:p>
    <w:p w14:paraId="4955D658">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及代表性记账凭证</w:t>
      </w:r>
    </w:p>
    <w:p w14:paraId="3181F9EB">
      <w:pPr>
        <w:suppressAutoHyphens/>
        <w:spacing w:line="600" w:lineRule="exact"/>
        <w:jc w:val="center"/>
        <w:rPr>
          <w:rFonts w:hint="eastAsia" w:ascii="黑体" w:hAnsi="黑体" w:eastAsia="黑体" w:cs="黑体"/>
          <w:color w:val="000000" w:themeColor="text1"/>
          <w:sz w:val="32"/>
          <w:szCs w:val="32"/>
          <w14:textFill>
            <w14:solidFill>
              <w14:schemeClr w14:val="tx1"/>
            </w14:solidFill>
          </w14:textFill>
        </w:rPr>
      </w:pPr>
    </w:p>
    <w:p w14:paraId="6D9AC735">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提供企业上两个会计年度（2021年度、2022年度）完整的研发费用辅助账。辅助帐需至少反映（不限于）记账日期、记账凭证号、所属研发项目、费用科目、金额等信息。</w:t>
      </w:r>
    </w:p>
    <w:p w14:paraId="05A3C445">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提供企业研发费用代表性记账凭证和原始单据等证明材料。代表性是指研发费用实际发生的科目均需至少提供该科目中费用总额50%的原始凭证等证明材料，说明其具体核算依据、方法、标准、过程、结果等。</w:t>
      </w:r>
    </w:p>
    <w:p w14:paraId="4C319D3D">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证明材料包括记账凭证、原始单据、归集方法、折算/分摊核算标准、计算公式过程等。</w:t>
      </w:r>
      <w:bookmarkStart w:id="2" w:name="_Hlk1475884"/>
      <w:r>
        <w:rPr>
          <w:rFonts w:hint="eastAsia" w:ascii="仿宋_GB2312" w:hAnsi="仿宋_GB2312" w:eastAsia="仿宋_GB2312" w:cs="仿宋_GB2312"/>
          <w:color w:val="000000" w:themeColor="text1"/>
          <w:sz w:val="32"/>
          <w:szCs w:val="32"/>
          <w14:textFill>
            <w14:solidFill>
              <w14:schemeClr w14:val="tx1"/>
            </w14:solidFill>
          </w14:textFill>
        </w:rPr>
        <w:t>需按样表格式提供汇总表，并按表中序号列顺序提供证明材料。</w:t>
      </w:r>
    </w:p>
    <w:p w14:paraId="64FAA09A">
      <w:pPr>
        <w:suppressAutoHyphens/>
        <w:spacing w:line="600" w:lineRule="exact"/>
        <w:jc w:val="center"/>
        <w:rPr>
          <w:rFonts w:hint="eastAsia"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研发费用代表性记账凭证和原始单据汇总表（样表）</w:t>
      </w:r>
    </w:p>
    <w:p w14:paraId="714960F0">
      <w:pPr>
        <w:suppressAutoHyphens/>
        <w:spacing w:line="6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单位：万元</w:t>
      </w:r>
    </w:p>
    <w:tbl>
      <w:tblPr>
        <w:tblStyle w:val="3"/>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447"/>
        <w:gridCol w:w="861"/>
        <w:gridCol w:w="1318"/>
        <w:gridCol w:w="1600"/>
        <w:gridCol w:w="1396"/>
        <w:gridCol w:w="1532"/>
        <w:gridCol w:w="1393"/>
      </w:tblGrid>
      <w:tr w14:paraId="1650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50" w:type="dxa"/>
            <w:noWrap w:val="0"/>
            <w:vAlign w:val="center"/>
          </w:tcPr>
          <w:p w14:paraId="22F18602">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序号</w:t>
            </w:r>
          </w:p>
        </w:tc>
        <w:tc>
          <w:tcPr>
            <w:tcW w:w="1447" w:type="dxa"/>
            <w:noWrap w:val="0"/>
            <w:vAlign w:val="center"/>
          </w:tcPr>
          <w:p w14:paraId="2D63DB66">
            <w:pPr>
              <w:suppressAutoHyphens/>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费用科目</w:t>
            </w:r>
          </w:p>
        </w:tc>
        <w:tc>
          <w:tcPr>
            <w:tcW w:w="861" w:type="dxa"/>
            <w:noWrap w:val="0"/>
            <w:vAlign w:val="center"/>
          </w:tcPr>
          <w:p w14:paraId="334395BF">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记账日期</w:t>
            </w:r>
          </w:p>
        </w:tc>
        <w:tc>
          <w:tcPr>
            <w:tcW w:w="1318" w:type="dxa"/>
            <w:noWrap w:val="0"/>
            <w:vAlign w:val="center"/>
          </w:tcPr>
          <w:p w14:paraId="52846DF8">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记账凭证号</w:t>
            </w:r>
          </w:p>
        </w:tc>
        <w:tc>
          <w:tcPr>
            <w:tcW w:w="1600" w:type="dxa"/>
            <w:noWrap w:val="0"/>
            <w:vAlign w:val="center"/>
          </w:tcPr>
          <w:p w14:paraId="4A0675CA">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研发项目编号</w:t>
            </w:r>
          </w:p>
        </w:tc>
        <w:tc>
          <w:tcPr>
            <w:tcW w:w="1396" w:type="dxa"/>
            <w:noWrap w:val="0"/>
            <w:vAlign w:val="center"/>
          </w:tcPr>
          <w:p w14:paraId="72E1DBE1">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凭证金额</w:t>
            </w:r>
          </w:p>
        </w:tc>
        <w:tc>
          <w:tcPr>
            <w:tcW w:w="1532" w:type="dxa"/>
            <w:noWrap w:val="0"/>
            <w:vAlign w:val="center"/>
          </w:tcPr>
          <w:p w14:paraId="34417233">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其中：研发费用金额</w:t>
            </w:r>
          </w:p>
        </w:tc>
        <w:tc>
          <w:tcPr>
            <w:tcW w:w="1393" w:type="dxa"/>
            <w:noWrap w:val="0"/>
            <w:vAlign w:val="center"/>
          </w:tcPr>
          <w:p w14:paraId="18ADDFB5">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证明材料</w:t>
            </w:r>
          </w:p>
          <w:p w14:paraId="53640707">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清单</w:t>
            </w:r>
          </w:p>
        </w:tc>
      </w:tr>
      <w:tr w14:paraId="417F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50" w:type="dxa"/>
            <w:noWrap w:val="0"/>
            <w:vAlign w:val="center"/>
          </w:tcPr>
          <w:p w14:paraId="6C0BFE74">
            <w:pPr>
              <w:suppressAutoHyphens/>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447" w:type="dxa"/>
            <w:noWrap w:val="0"/>
            <w:vAlign w:val="top"/>
          </w:tcPr>
          <w:p w14:paraId="0B002EB0">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861" w:type="dxa"/>
            <w:noWrap w:val="0"/>
            <w:vAlign w:val="center"/>
          </w:tcPr>
          <w:p w14:paraId="63F42814">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318" w:type="dxa"/>
            <w:noWrap w:val="0"/>
            <w:vAlign w:val="center"/>
          </w:tcPr>
          <w:p w14:paraId="6501339A">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600" w:type="dxa"/>
            <w:noWrap w:val="0"/>
            <w:vAlign w:val="center"/>
          </w:tcPr>
          <w:p w14:paraId="3DCC203C">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396" w:type="dxa"/>
            <w:noWrap w:val="0"/>
            <w:vAlign w:val="top"/>
          </w:tcPr>
          <w:p w14:paraId="6A77E12E">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532" w:type="dxa"/>
            <w:noWrap w:val="0"/>
            <w:vAlign w:val="center"/>
          </w:tcPr>
          <w:p w14:paraId="26202CBF">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393" w:type="dxa"/>
            <w:noWrap w:val="0"/>
            <w:vAlign w:val="top"/>
          </w:tcPr>
          <w:p w14:paraId="40659285">
            <w:pPr>
              <w:suppressAutoHyphens/>
              <w:jc w:val="center"/>
              <w:rPr>
                <w:rFonts w:hint="eastAsia" w:ascii="仿宋" w:hAnsi="仿宋" w:eastAsia="仿宋" w:cs="仿宋"/>
                <w:color w:val="000000" w:themeColor="text1"/>
                <w:sz w:val="24"/>
                <w:szCs w:val="24"/>
                <w14:textFill>
                  <w14:solidFill>
                    <w14:schemeClr w14:val="tx1"/>
                  </w14:solidFill>
                </w14:textFill>
              </w:rPr>
            </w:pPr>
          </w:p>
        </w:tc>
      </w:tr>
      <w:tr w14:paraId="3AB2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50" w:type="dxa"/>
            <w:noWrap w:val="0"/>
            <w:vAlign w:val="center"/>
          </w:tcPr>
          <w:p w14:paraId="4E3873CA">
            <w:pPr>
              <w:suppressAutoHyphens/>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p>
        </w:tc>
        <w:tc>
          <w:tcPr>
            <w:tcW w:w="1447" w:type="dxa"/>
            <w:noWrap w:val="0"/>
            <w:vAlign w:val="top"/>
          </w:tcPr>
          <w:p w14:paraId="64441539">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861" w:type="dxa"/>
            <w:noWrap w:val="0"/>
            <w:vAlign w:val="center"/>
          </w:tcPr>
          <w:p w14:paraId="5AA8F564">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318" w:type="dxa"/>
            <w:noWrap w:val="0"/>
            <w:vAlign w:val="center"/>
          </w:tcPr>
          <w:p w14:paraId="2EC795B2">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600" w:type="dxa"/>
            <w:noWrap w:val="0"/>
            <w:vAlign w:val="center"/>
          </w:tcPr>
          <w:p w14:paraId="21C6FAEA">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396" w:type="dxa"/>
            <w:noWrap w:val="0"/>
            <w:vAlign w:val="top"/>
          </w:tcPr>
          <w:p w14:paraId="2EACF660">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532" w:type="dxa"/>
            <w:noWrap w:val="0"/>
            <w:vAlign w:val="center"/>
          </w:tcPr>
          <w:p w14:paraId="64DEA7B1">
            <w:pPr>
              <w:suppressAutoHyphens/>
              <w:jc w:val="center"/>
              <w:rPr>
                <w:rFonts w:hint="eastAsia" w:ascii="仿宋" w:hAnsi="仿宋" w:eastAsia="仿宋" w:cs="仿宋"/>
                <w:color w:val="000000" w:themeColor="text1"/>
                <w:sz w:val="24"/>
                <w:szCs w:val="24"/>
                <w14:textFill>
                  <w14:solidFill>
                    <w14:schemeClr w14:val="tx1"/>
                  </w14:solidFill>
                </w14:textFill>
              </w:rPr>
            </w:pPr>
          </w:p>
        </w:tc>
        <w:tc>
          <w:tcPr>
            <w:tcW w:w="1393" w:type="dxa"/>
            <w:noWrap w:val="0"/>
            <w:vAlign w:val="top"/>
          </w:tcPr>
          <w:p w14:paraId="51DDD23F">
            <w:pPr>
              <w:suppressAutoHyphens/>
              <w:jc w:val="center"/>
              <w:rPr>
                <w:rFonts w:hint="eastAsia" w:ascii="仿宋" w:hAnsi="仿宋" w:eastAsia="仿宋" w:cs="仿宋"/>
                <w:color w:val="000000" w:themeColor="text1"/>
                <w:sz w:val="24"/>
                <w:szCs w:val="24"/>
                <w14:textFill>
                  <w14:solidFill>
                    <w14:schemeClr w14:val="tx1"/>
                  </w14:solidFill>
                </w14:textFill>
              </w:rPr>
            </w:pPr>
          </w:p>
        </w:tc>
      </w:tr>
      <w:bookmarkEnd w:id="2"/>
    </w:tbl>
    <w:p w14:paraId="4D095A0F">
      <w:pPr>
        <w:suppressAutoHyphens/>
        <w:spacing w:line="600" w:lineRule="exact"/>
        <w:jc w:val="left"/>
        <w:rPr>
          <w:rFonts w:hint="eastAsia" w:ascii="黑体" w:hAnsi="黑体" w:eastAsia="黑体" w:cs="黑体"/>
          <w:color w:val="000000" w:themeColor="text1"/>
          <w:sz w:val="32"/>
          <w:szCs w:val="32"/>
          <w14:textFill>
            <w14:solidFill>
              <w14:schemeClr w14:val="tx1"/>
            </w14:solidFill>
          </w14:textFill>
        </w:rPr>
      </w:pPr>
    </w:p>
    <w:p w14:paraId="2186EDA8">
      <w:pPr>
        <w:suppressAutoHyphens/>
        <w:spacing w:line="600" w:lineRule="exact"/>
        <w:rPr>
          <w:rFonts w:hint="eastAsia" w:ascii="仿宋_GB2312" w:hAnsi="Calibri" w:eastAsia="仿宋_GB2312"/>
          <w:color w:val="000000" w:themeColor="text1"/>
          <w:sz w:val="32"/>
          <w:szCs w:val="32"/>
          <w14:textFill>
            <w14:solidFill>
              <w14:schemeClr w14:val="tx1"/>
            </w14:solidFill>
          </w14:textFill>
        </w:rPr>
        <w:sectPr>
          <w:pgSz w:w="11906" w:h="16838"/>
          <w:pgMar w:top="1587" w:right="1587" w:bottom="1587" w:left="1587" w:header="851" w:footer="992" w:gutter="0"/>
          <w:pgNumType w:fmt="numberInDash"/>
          <w:cols w:space="720" w:num="1"/>
          <w:docGrid w:type="linesAndChars" w:linePitch="579" w:charSpace="-849"/>
        </w:sectPr>
      </w:pPr>
    </w:p>
    <w:p w14:paraId="1931424F">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上两个会计年度财务审计报告</w:t>
      </w:r>
    </w:p>
    <w:p w14:paraId="3A595818">
      <w:pPr>
        <w:suppressAutoHyphens/>
        <w:spacing w:line="600" w:lineRule="exact"/>
        <w:jc w:val="center"/>
        <w:rPr>
          <w:rFonts w:hint="eastAsia" w:ascii="仿宋_GB2312" w:hAnsi="Calibri" w:eastAsia="仿宋_GB2312"/>
          <w:color w:val="000000" w:themeColor="text1"/>
          <w:sz w:val="32"/>
          <w:szCs w:val="32"/>
          <w14:textFill>
            <w14:solidFill>
              <w14:schemeClr w14:val="tx1"/>
            </w14:solidFill>
          </w14:textFill>
        </w:rPr>
      </w:pPr>
    </w:p>
    <w:p w14:paraId="0D7FE5A1">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提供经具有资质的中介机构鉴证的企业上两个会计年度（2021年度、2022年度）的财务会计报告，包括会计报表、会计报表附注；报告须由中介机构加盖骑缝章或每页盖章。</w:t>
      </w:r>
    </w:p>
    <w:p w14:paraId="09BC4E7A">
      <w:pPr>
        <w:suppressAutoHyphens/>
        <w:adjustRightInd w:val="0"/>
        <w:snapToGrid w:val="0"/>
        <w:spacing w:line="600" w:lineRule="exact"/>
        <w:ind w:firstLine="632"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注意事项：</w:t>
      </w:r>
    </w:p>
    <w:p w14:paraId="41B516BD">
      <w:pPr>
        <w:suppressAutoHyphens/>
        <w:adjustRightInd w:val="0"/>
        <w:snapToGrid w:val="0"/>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1.财务会计报告应规范、完整，不得缺少资产负债表、利润表、现金流量表、报表附注等必要内容。</w:t>
      </w:r>
    </w:p>
    <w:p w14:paraId="31399513">
      <w:pPr>
        <w:suppressAutoHyphens/>
        <w:adjustRightInd w:val="0"/>
        <w:snapToGrid w:val="0"/>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2.财务会计报告须提供事务所营业执照、执业证书和注册会计师的执业证书复印件并加盖事务所公章。</w:t>
      </w:r>
    </w:p>
    <w:p w14:paraId="79412CAF">
      <w:pPr>
        <w:suppressAutoHyphens/>
        <w:adjustRightInd w:val="0"/>
        <w:snapToGrid w:val="0"/>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3.企业所提供的财务报表不应是含下属法人企业的合并报表。</w:t>
      </w:r>
    </w:p>
    <w:p w14:paraId="74B7D086">
      <w:pPr>
        <w:suppressAutoHyphens/>
        <w:spacing w:line="600" w:lineRule="exact"/>
        <w:ind w:firstLine="632"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5FE0F37C">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pPr>
    </w:p>
    <w:p w14:paraId="20C1D27D">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pPr>
    </w:p>
    <w:p w14:paraId="20C9F75C">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pPr>
    </w:p>
    <w:p w14:paraId="62E60176">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pPr>
    </w:p>
    <w:p w14:paraId="3D4EF12F">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pPr>
    </w:p>
    <w:p w14:paraId="2501D2CF">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pPr>
    </w:p>
    <w:p w14:paraId="5A18296E">
      <w:pPr>
        <w:suppressAutoHyphens/>
        <w:spacing w:line="600" w:lineRule="exact"/>
        <w:rPr>
          <w:rFonts w:hint="eastAsia" w:ascii="仿宋_GB2312" w:hAnsi="Calibri"/>
          <w:color w:val="000000" w:themeColor="text1"/>
          <w:szCs w:val="32"/>
          <w14:textFill>
            <w14:solidFill>
              <w14:schemeClr w14:val="tx1"/>
            </w14:solidFill>
          </w14:textFill>
        </w:rPr>
        <w:sectPr>
          <w:pgSz w:w="11906" w:h="16838"/>
          <w:pgMar w:top="1587" w:right="1587" w:bottom="1587" w:left="1587" w:header="851" w:footer="992" w:gutter="0"/>
          <w:pgNumType w:fmt="numberInDash"/>
          <w:cols w:space="720" w:num="1"/>
          <w:docGrid w:type="linesAndChars" w:linePitch="579" w:charSpace="-849"/>
        </w:sectPr>
      </w:pPr>
    </w:p>
    <w:p w14:paraId="1AFEC096">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000000" w:themeColor="text1"/>
          <w:sz w:val="42"/>
          <w:szCs w:val="42"/>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上两个会计年度企业所得税年度纳税申报表</w:t>
      </w:r>
    </w:p>
    <w:p w14:paraId="0DA00FF4">
      <w:pPr>
        <w:suppressAutoHyphens/>
        <w:spacing w:line="600" w:lineRule="exact"/>
        <w:ind w:firstLine="632" w:firstLineChars="200"/>
        <w:rPr>
          <w:rFonts w:hint="eastAsia" w:ascii="仿宋_GB2312" w:hAnsi="Calibri" w:eastAsia="仿宋_GB2312"/>
          <w:color w:val="000000" w:themeColor="text1"/>
          <w:sz w:val="32"/>
          <w:szCs w:val="32"/>
          <w14:textFill>
            <w14:solidFill>
              <w14:schemeClr w14:val="tx1"/>
            </w14:solidFill>
          </w14:textFill>
        </w:rPr>
      </w:pPr>
    </w:p>
    <w:p w14:paraId="6B4898C1">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提供上两个会计年度（2021年度、2022年度）企业所得税年度纳税申报表，包括申报表填报表单、基础信息表、主表及应填报的所有附表。</w:t>
      </w:r>
    </w:p>
    <w:p w14:paraId="5A9B827E">
      <w:pPr>
        <w:suppressAutoHyphens/>
        <w:spacing w:line="600" w:lineRule="exact"/>
        <w:ind w:firstLine="632"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注意事项：</w:t>
      </w:r>
    </w:p>
    <w:p w14:paraId="5AC99D2C">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1.企业需提供2021-2022年企业所得税年度纳税申报表主表及附表的复印件。</w:t>
      </w:r>
    </w:p>
    <w:p w14:paraId="7994573F">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企业所得税纳税申报表应完整，不得缺少企业所得税年度纳税申报表填报表单、企业基础信息表（A000000）、主表（A100000）、一般企业收入明细表（A101010）（小型微利企业除外）、期间费用明细表（A104000）（小型微利企业除外）、高新技术企业优惠情况及明细表（A107041）、研发费用加计扣除优惠明细表（A107012）等必要附表。</w:t>
      </w:r>
    </w:p>
    <w:p w14:paraId="59A591EC">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pPr>
    </w:p>
    <w:p w14:paraId="521946D8">
      <w:pPr>
        <w:suppressAutoHyphens/>
        <w:spacing w:line="600" w:lineRule="exact"/>
        <w:jc w:val="left"/>
        <w:rPr>
          <w:rFonts w:hint="eastAsia" w:ascii="仿宋_GB2312" w:hAnsi="Calibri" w:eastAsia="仿宋_GB2312"/>
          <w:color w:val="000000" w:themeColor="text1"/>
          <w:sz w:val="32"/>
          <w:szCs w:val="32"/>
          <w14:textFill>
            <w14:solidFill>
              <w14:schemeClr w14:val="tx1"/>
            </w14:solidFill>
          </w14:textFill>
        </w:rPr>
        <w:sectPr>
          <w:pgSz w:w="11906" w:h="16838"/>
          <w:pgMar w:top="2098" w:right="1474" w:bottom="1985" w:left="1588" w:header="851" w:footer="992" w:gutter="0"/>
          <w:pgNumType w:fmt="numberInDash"/>
          <w:cols w:space="720" w:num="1"/>
          <w:docGrid w:type="linesAndChars" w:linePitch="579" w:charSpace="-849"/>
        </w:sectPr>
      </w:pPr>
    </w:p>
    <w:p w14:paraId="6E7110C9">
      <w:pPr>
        <w:suppressAutoHyphens/>
        <w:spacing w:line="600" w:lineRule="exact"/>
        <w:jc w:val="center"/>
        <w:rPr>
          <w:rFonts w:hint="eastAsia" w:ascii="方正小标宋_GBK" w:hAnsi="黑体" w:eastAsia="方正小标宋_GBK" w:cs="黑体"/>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研发项目证明材料</w:t>
      </w:r>
    </w:p>
    <w:p w14:paraId="1FAB106B">
      <w:pPr>
        <w:suppressAutoHyphens/>
        <w:spacing w:line="600" w:lineRule="exact"/>
        <w:jc w:val="center"/>
        <w:rPr>
          <w:rFonts w:hint="eastAsia" w:ascii="仿宋_GB2312" w:hAnsi="Calibri" w:eastAsia="仿宋_GB2312"/>
          <w:color w:val="000000" w:themeColor="text1"/>
          <w:sz w:val="32"/>
          <w:szCs w:val="32"/>
          <w14:textFill>
            <w14:solidFill>
              <w14:schemeClr w14:val="tx1"/>
            </w14:solidFill>
          </w14:textFill>
        </w:rPr>
      </w:pPr>
    </w:p>
    <w:p w14:paraId="5EE3DF2D">
      <w:pPr>
        <w:suppressAutoHyphens/>
        <w:spacing w:line="600" w:lineRule="exact"/>
        <w:ind w:firstLine="63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说明：</w:t>
      </w:r>
      <w:r>
        <w:rPr>
          <w:rFonts w:hint="eastAsia" w:ascii="仿宋_GB2312" w:hAnsi="仿宋_GB2312" w:eastAsia="仿宋_GB2312" w:cs="仿宋_GB2312"/>
          <w:color w:val="000000" w:themeColor="text1"/>
          <w:sz w:val="32"/>
          <w:szCs w:val="32"/>
          <w14:textFill>
            <w14:solidFill>
              <w14:schemeClr w14:val="tx1"/>
            </w14:solidFill>
          </w14:textFill>
        </w:rPr>
        <w:t>提供</w:t>
      </w:r>
      <w:r>
        <w:rPr>
          <w:rFonts w:hint="eastAsia" w:ascii="仿宋_GB2312" w:hAnsi="仿宋" w:eastAsia="仿宋_GB2312" w:cs="仿宋"/>
          <w:color w:val="000000" w:themeColor="text1"/>
          <w:sz w:val="32"/>
          <w:szCs w:val="32"/>
          <w14:textFill>
            <w14:solidFill>
              <w14:schemeClr w14:val="tx1"/>
            </w14:solidFill>
          </w14:textFill>
        </w:rPr>
        <w:t>研发</w:t>
      </w:r>
      <w:r>
        <w:rPr>
          <w:rFonts w:hint="eastAsia" w:ascii="仿宋_GB2312" w:hAnsi="仿宋_GB2312" w:eastAsia="仿宋_GB2312" w:cs="仿宋_GB2312"/>
          <w:color w:val="000000" w:themeColor="text1"/>
          <w:sz w:val="32"/>
          <w:szCs w:val="32"/>
          <w14:textFill>
            <w14:solidFill>
              <w14:schemeClr w14:val="tx1"/>
            </w14:solidFill>
          </w14:textFill>
        </w:rPr>
        <w:t>项目立项等证明材料，已验收或结题项目需附验收或结题报告。</w:t>
      </w:r>
    </w:p>
    <w:p w14:paraId="0F77B9DE">
      <w:pPr>
        <w:suppressAutoHyphens/>
        <w:spacing w:line="600" w:lineRule="exact"/>
        <w:jc w:val="center"/>
        <w:rPr>
          <w:rFonts w:hint="eastAsia" w:ascii="黑体" w:hAnsi="黑体" w:eastAsia="黑体" w:cs="仿宋_GB2312"/>
          <w:color w:val="000000" w:themeColor="text1"/>
          <w:sz w:val="28"/>
          <w:szCs w:val="28"/>
          <w14:textFill>
            <w14:solidFill>
              <w14:schemeClr w14:val="tx1"/>
            </w14:solidFill>
          </w14:textFill>
        </w:rPr>
      </w:pPr>
      <w:r>
        <w:rPr>
          <w:rFonts w:hint="eastAsia" w:ascii="黑体" w:hAnsi="黑体" w:eastAsia="黑体" w:cs="仿宋_GB2312"/>
          <w:color w:val="000000" w:themeColor="text1"/>
          <w:sz w:val="28"/>
          <w:szCs w:val="28"/>
          <w14:textFill>
            <w14:solidFill>
              <w14:schemeClr w14:val="tx1"/>
            </w14:solidFill>
          </w14:textFill>
        </w:rPr>
        <w:t>科研项目汇总表（样表）</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476"/>
        <w:gridCol w:w="1899"/>
        <w:gridCol w:w="1899"/>
        <w:gridCol w:w="1900"/>
      </w:tblGrid>
      <w:tr w14:paraId="2F64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6" w:type="pct"/>
            <w:noWrap w:val="0"/>
            <w:vAlign w:val="center"/>
          </w:tcPr>
          <w:p w14:paraId="0853E0E2">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编号</w:t>
            </w:r>
          </w:p>
          <w:p w14:paraId="30C6AF49">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RD…</w:t>
            </w:r>
          </w:p>
        </w:tc>
        <w:tc>
          <w:tcPr>
            <w:tcW w:w="1366" w:type="pct"/>
            <w:noWrap w:val="0"/>
            <w:vAlign w:val="center"/>
          </w:tcPr>
          <w:p w14:paraId="2510D754">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研发项目名称</w:t>
            </w:r>
          </w:p>
        </w:tc>
        <w:tc>
          <w:tcPr>
            <w:tcW w:w="1048" w:type="pct"/>
            <w:noWrap w:val="0"/>
            <w:vAlign w:val="center"/>
          </w:tcPr>
          <w:p w14:paraId="421B68DA">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2021年研发经费（万元）</w:t>
            </w:r>
          </w:p>
        </w:tc>
        <w:tc>
          <w:tcPr>
            <w:tcW w:w="1048" w:type="pct"/>
            <w:noWrap w:val="0"/>
            <w:vAlign w:val="center"/>
          </w:tcPr>
          <w:p w14:paraId="09D03E78">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2022年研发经费（万元）</w:t>
            </w:r>
          </w:p>
        </w:tc>
        <w:tc>
          <w:tcPr>
            <w:tcW w:w="1048" w:type="pct"/>
            <w:noWrap w:val="0"/>
            <w:vAlign w:val="center"/>
          </w:tcPr>
          <w:p w14:paraId="5080D3B4">
            <w:pPr>
              <w:suppressAutoHyphens/>
              <w:spacing w:line="400" w:lineRule="exact"/>
              <w:jc w:val="center"/>
              <w:rPr>
                <w:rFonts w:hint="eastAsia" w:ascii="黑体" w:hAnsi="黑体" w:eastAsia="黑体" w:cs="仿宋"/>
                <w:color w:val="000000" w:themeColor="text1"/>
                <w:sz w:val="24"/>
                <w:szCs w:val="24"/>
                <w14:textFill>
                  <w14:solidFill>
                    <w14:schemeClr w14:val="tx1"/>
                  </w14:solidFill>
                </w14:textFill>
              </w:rPr>
            </w:pPr>
            <w:r>
              <w:rPr>
                <w:rFonts w:hint="eastAsia" w:ascii="黑体" w:hAnsi="黑体" w:eastAsia="黑体" w:cs="仿宋"/>
                <w:color w:val="000000" w:themeColor="text1"/>
                <w:sz w:val="24"/>
                <w:szCs w:val="24"/>
                <w14:textFill>
                  <w14:solidFill>
                    <w14:schemeClr w14:val="tx1"/>
                  </w14:solidFill>
                </w14:textFill>
              </w:rPr>
              <w:t>证明材料清单</w:t>
            </w:r>
          </w:p>
        </w:tc>
      </w:tr>
      <w:tr w14:paraId="2506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6" w:type="pct"/>
            <w:noWrap w:val="0"/>
            <w:vAlign w:val="center"/>
          </w:tcPr>
          <w:p w14:paraId="571FD254">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RD01</w:t>
            </w:r>
          </w:p>
        </w:tc>
        <w:tc>
          <w:tcPr>
            <w:tcW w:w="1366" w:type="pct"/>
            <w:noWrap w:val="0"/>
            <w:vAlign w:val="center"/>
          </w:tcPr>
          <w:p w14:paraId="5E951259">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c>
          <w:tcPr>
            <w:tcW w:w="1048" w:type="pct"/>
            <w:noWrap w:val="0"/>
            <w:vAlign w:val="center"/>
          </w:tcPr>
          <w:p w14:paraId="16FBDA35">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c>
          <w:tcPr>
            <w:tcW w:w="1048" w:type="pct"/>
            <w:noWrap w:val="0"/>
            <w:vAlign w:val="center"/>
          </w:tcPr>
          <w:p w14:paraId="1900250C">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c>
          <w:tcPr>
            <w:tcW w:w="1048" w:type="pct"/>
            <w:noWrap w:val="0"/>
            <w:vAlign w:val="center"/>
          </w:tcPr>
          <w:p w14:paraId="37E3A1F2">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r>
      <w:tr w14:paraId="5E1C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6" w:type="pct"/>
            <w:noWrap w:val="0"/>
            <w:vAlign w:val="center"/>
          </w:tcPr>
          <w:p w14:paraId="415A633F">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w:t>
            </w:r>
          </w:p>
        </w:tc>
        <w:tc>
          <w:tcPr>
            <w:tcW w:w="1366" w:type="pct"/>
            <w:noWrap w:val="0"/>
            <w:vAlign w:val="center"/>
          </w:tcPr>
          <w:p w14:paraId="3F5E7E0B">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c>
          <w:tcPr>
            <w:tcW w:w="1048" w:type="pct"/>
            <w:noWrap w:val="0"/>
            <w:vAlign w:val="center"/>
          </w:tcPr>
          <w:p w14:paraId="0007B57A">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c>
          <w:tcPr>
            <w:tcW w:w="1048" w:type="pct"/>
            <w:noWrap w:val="0"/>
            <w:vAlign w:val="center"/>
          </w:tcPr>
          <w:p w14:paraId="35E84D94">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c>
          <w:tcPr>
            <w:tcW w:w="1048" w:type="pct"/>
            <w:noWrap w:val="0"/>
            <w:vAlign w:val="center"/>
          </w:tcPr>
          <w:p w14:paraId="04848462">
            <w:pPr>
              <w:suppressAutoHyphens/>
              <w:spacing w:line="600" w:lineRule="exact"/>
              <w:jc w:val="center"/>
              <w:rPr>
                <w:rFonts w:hint="eastAsia" w:ascii="仿宋_GB2312" w:hAnsi="仿宋" w:eastAsia="仿宋_GB2312" w:cs="仿宋"/>
                <w:color w:val="000000" w:themeColor="text1"/>
                <w:sz w:val="32"/>
                <w:szCs w:val="32"/>
                <w14:textFill>
                  <w14:solidFill>
                    <w14:schemeClr w14:val="tx1"/>
                  </w14:solidFill>
                </w14:textFill>
              </w:rPr>
            </w:pPr>
          </w:p>
        </w:tc>
      </w:tr>
    </w:tbl>
    <w:p w14:paraId="1622FC7E">
      <w:pPr>
        <w:suppressAutoHyphens/>
        <w:spacing w:line="600" w:lineRule="exact"/>
        <w:rPr>
          <w:rFonts w:hint="eastAsia" w:ascii="仿宋_GB2312" w:hAnsi="Calibri" w:eastAsia="仿宋_GB2312"/>
          <w:color w:val="000000" w:themeColor="text1"/>
          <w:sz w:val="32"/>
          <w:szCs w:val="32"/>
          <w14:textFill>
            <w14:solidFill>
              <w14:schemeClr w14:val="tx1"/>
            </w14:solidFill>
          </w14:textFill>
        </w:rPr>
      </w:pPr>
    </w:p>
    <w:p w14:paraId="4EFE66B4">
      <w:pPr>
        <w:suppressAutoHyphens/>
        <w:spacing w:line="600" w:lineRule="exact"/>
        <w:rPr>
          <w:rFonts w:hint="eastAsia" w:ascii="仿宋_GB2312" w:hAnsi="Calibri" w:eastAsia="仿宋_GB2312"/>
          <w:color w:val="000000" w:themeColor="text1"/>
          <w:sz w:val="32"/>
          <w:szCs w:val="32"/>
          <w14:textFill>
            <w14:solidFill>
              <w14:schemeClr w14:val="tx1"/>
            </w14:solidFill>
          </w14:textFill>
        </w:rPr>
      </w:pPr>
    </w:p>
    <w:p w14:paraId="5A8599DD">
      <w:pPr>
        <w:suppressAutoHyphens/>
        <w:spacing w:line="600" w:lineRule="exact"/>
        <w:rPr>
          <w:rFonts w:hint="eastAsia" w:ascii="仿宋_GB2312" w:hAnsi="Calibri" w:eastAsia="仿宋_GB2312"/>
          <w:color w:val="000000" w:themeColor="text1"/>
          <w:sz w:val="32"/>
          <w:szCs w:val="32"/>
          <w14:textFill>
            <w14:solidFill>
              <w14:schemeClr w14:val="tx1"/>
            </w14:solidFill>
          </w14:textFill>
        </w:rPr>
      </w:pPr>
    </w:p>
    <w:p w14:paraId="02D00196">
      <w:pPr>
        <w:suppressAutoHyphens/>
        <w:spacing w:line="600" w:lineRule="exact"/>
        <w:rPr>
          <w:rFonts w:hint="eastAsia" w:ascii="仿宋_GB2312" w:hAnsi="Calibri" w:eastAsia="仿宋_GB2312"/>
          <w:color w:val="000000" w:themeColor="text1"/>
          <w:sz w:val="32"/>
          <w:szCs w:val="32"/>
          <w14:textFill>
            <w14:solidFill>
              <w14:schemeClr w14:val="tx1"/>
            </w14:solidFill>
          </w14:textFill>
        </w:rPr>
      </w:pPr>
    </w:p>
    <w:p w14:paraId="34C4E16E">
      <w:pPr>
        <w:suppressAutoHyphens/>
        <w:spacing w:line="600" w:lineRule="exact"/>
        <w:rPr>
          <w:rFonts w:hint="eastAsia" w:ascii="仿宋_GB2312" w:hAnsi="Calibri"/>
          <w:color w:val="000000" w:themeColor="text1"/>
          <w:szCs w:val="32"/>
          <w14:textFill>
            <w14:solidFill>
              <w14:schemeClr w14:val="tx1"/>
            </w14:solidFill>
          </w14:textFill>
        </w:rPr>
        <w:sectPr>
          <w:pgSz w:w="11906" w:h="16838"/>
          <w:pgMar w:top="2098" w:right="1474" w:bottom="1985" w:left="1588" w:header="851" w:footer="992" w:gutter="0"/>
          <w:pgNumType w:fmt="numberInDash"/>
          <w:cols w:space="720" w:num="1"/>
          <w:docGrid w:type="linesAndChars" w:linePitch="579" w:charSpace="-849"/>
        </w:sectPr>
      </w:pPr>
    </w:p>
    <w:p w14:paraId="53E344B3">
      <w:pPr>
        <w:suppressAutoHyphens/>
        <w:spacing w:line="600" w:lineRule="exact"/>
        <w:jc w:val="center"/>
        <w:rPr>
          <w:rFonts w:hint="eastAsia" w:ascii="方正小标宋_GBK" w:hAnsi="黑体" w:eastAsia="方正小标宋_GBK" w:cs="黑体"/>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申请书封皮</w:t>
      </w:r>
    </w:p>
    <w:p w14:paraId="1F052A34">
      <w:pPr>
        <w:suppressAutoHyphens/>
        <w:spacing w:line="600" w:lineRule="exact"/>
        <w:jc w:val="center"/>
        <w:rPr>
          <w:rFonts w:hint="eastAsia" w:ascii="仿宋_GB2312" w:hAnsi="Calibri" w:eastAsia="仿宋_GB2312"/>
          <w:color w:val="000000" w:themeColor="text1"/>
          <w:sz w:val="32"/>
          <w:szCs w:val="32"/>
          <w14:textFill>
            <w14:solidFill>
              <w14:schemeClr w14:val="tx1"/>
            </w14:solidFill>
          </w14:textFill>
        </w:rPr>
      </w:pPr>
    </w:p>
    <w:p w14:paraId="66E2EA29">
      <w:pPr>
        <w:suppressAutoHyphens/>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提供申报系统在线打印（带水印）的申请书首页（封面），法定代表人签名，加盖企业公章，扫描后上传至系统。</w:t>
      </w:r>
    </w:p>
    <w:p w14:paraId="326E6B50">
      <w:pPr>
        <w:suppressAutoHyphens/>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06C3D559">
      <w:pPr>
        <w:suppressAutoHyphens/>
        <w:spacing w:line="600" w:lineRule="exact"/>
        <w:rPr>
          <w:rFonts w:hint="eastAsia" w:ascii="仿宋_GB2312" w:hAnsi="Calibri" w:eastAsia="仿宋_GB2312"/>
          <w:color w:val="000000" w:themeColor="text1"/>
          <w:sz w:val="32"/>
          <w:szCs w:val="32"/>
          <w14:textFill>
            <w14:solidFill>
              <w14:schemeClr w14:val="tx1"/>
            </w14:solidFill>
          </w14:textFill>
        </w:rPr>
      </w:pPr>
    </w:p>
    <w:p w14:paraId="7B4D6E5E">
      <w:pPr>
        <w:suppressAutoHyphens/>
        <w:spacing w:line="600" w:lineRule="exact"/>
        <w:rPr>
          <w:rFonts w:hint="eastAsia" w:ascii="仿宋_GB2312" w:hAnsi="Calibri" w:eastAsia="仿宋_GB2312"/>
          <w:color w:val="000000" w:themeColor="text1"/>
          <w:sz w:val="32"/>
          <w:szCs w:val="32"/>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78534CAB">
      <w:pPr>
        <w:suppressAutoHyphens/>
        <w:spacing w:line="560" w:lineRule="exact"/>
        <w:jc w:val="center"/>
        <w:rPr>
          <w:rFonts w:hint="eastAsia" w:ascii="方正小标宋_GBK" w:hAnsi="黑体" w:eastAsia="方正小标宋_GBK" w:cs="黑体"/>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企业信用承诺书</w:t>
      </w:r>
    </w:p>
    <w:p w14:paraId="1AB9B35C">
      <w:pPr>
        <w:suppressAutoHyphens/>
        <w:spacing w:line="560" w:lineRule="exact"/>
        <w:jc w:val="center"/>
        <w:rPr>
          <w:rFonts w:hint="eastAsia" w:ascii="仿宋_GB2312" w:hAnsi="Calibri" w:eastAsia="仿宋_GB2312"/>
          <w:color w:val="000000" w:themeColor="text1"/>
          <w:sz w:val="32"/>
          <w:szCs w:val="32"/>
          <w14:textFill>
            <w14:solidFill>
              <w14:schemeClr w14:val="tx1"/>
            </w14:solidFill>
          </w14:textFill>
        </w:rPr>
      </w:pPr>
    </w:p>
    <w:p w14:paraId="7CEDE793">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按照本样式要求，提供企业信用承诺书，法定代表人签名，加盖企业公章，扫描后上传至系统。</w:t>
      </w:r>
    </w:p>
    <w:p w14:paraId="47726AE7">
      <w:pPr>
        <w:suppressAutoHyphens/>
        <w:spacing w:line="560" w:lineRule="exact"/>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企业信用承诺书（格式）</w:t>
      </w:r>
    </w:p>
    <w:p w14:paraId="5F6D7F7B">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企业了解《湖北省支持高新技术企业发展专项资金管理办法》（鄂财产发〔2023〕60号）以及《关于组织申报2023年湖北省支持高新技术企业发展专项资金的通知》相关规定和要求，自愿提出申请，并做出如下承诺：</w:t>
      </w:r>
    </w:p>
    <w:p w14:paraId="574DDFF3">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1.本企业提交的高新技术企业研发投入增量奖励申报材料内容准确、真实、合法、有效、完整、无涉密信息，符合《关于组织申报2023年湖北省支持高新技术企业发展专项资金的通知》有关要求。</w:t>
      </w:r>
    </w:p>
    <w:p w14:paraId="6A816B51">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2.本企业在“湖北政务服务网”填写上传的湖北省支持高新技术企业发展专项资金申报材料与提交地方留存的申报材料内容完全一致。</w:t>
      </w:r>
    </w:p>
    <w:p w14:paraId="02ADD52D">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本企业愿为上述承诺承担有关法律责任。</w:t>
      </w:r>
    </w:p>
    <w:p w14:paraId="1C7C788D">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7E53EEF1">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2DF378FA">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申报企业（公章）：</w:t>
      </w:r>
    </w:p>
    <w:p w14:paraId="3CA17E2B">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企业法定代表人签字：</w:t>
      </w:r>
    </w:p>
    <w:p w14:paraId="07416CC9">
      <w:pPr>
        <w:suppressAutoHyphens/>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14:paraId="09D7872F">
      <w:pPr>
        <w:suppressAutoHyphens/>
        <w:spacing w:line="560" w:lineRule="exact"/>
        <w:jc w:val="center"/>
        <w:rPr>
          <w:rFonts w:hint="eastAsia" w:ascii="方正小标宋_GBK" w:hAnsi="黑体" w:eastAsia="方正小标宋_GBK" w:cs="黑体"/>
          <w:color w:val="000000" w:themeColor="text1"/>
          <w:sz w:val="44"/>
          <w:szCs w:val="44"/>
          <w14:textFill>
            <w14:solidFill>
              <w14:schemeClr w14:val="tx1"/>
            </w14:solidFill>
          </w14:textFill>
        </w:rPr>
      </w:pPr>
    </w:p>
    <w:p w14:paraId="3CE1EA13">
      <w:pPr>
        <w:suppressAutoHyphens/>
        <w:spacing w:line="560" w:lineRule="exact"/>
        <w:jc w:val="center"/>
        <w:rPr>
          <w:rFonts w:hint="eastAsia" w:ascii="方正小标宋_GBK" w:hAnsi="黑体" w:eastAsia="方正小标宋_GBK" w:cs="黑体"/>
          <w:color w:val="000000" w:themeColor="text1"/>
          <w:sz w:val="44"/>
          <w:szCs w:val="44"/>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14:paraId="221EEFBC">
      <w:pPr>
        <w:suppressAutoHyphens/>
        <w:spacing w:line="560" w:lineRule="exact"/>
        <w:jc w:val="center"/>
        <w:rPr>
          <w:rFonts w:hint="eastAsia" w:ascii="方正小标宋_GBK" w:hAnsi="黑体" w:eastAsia="方正小标宋_GBK" w:cs="黑体"/>
          <w:color w:val="000000" w:themeColor="text1"/>
          <w:sz w:val="44"/>
          <w:szCs w:val="44"/>
          <w14:textFill>
            <w14:solidFill>
              <w14:schemeClr w14:val="tx1"/>
            </w14:solidFill>
          </w14:textFill>
        </w:rPr>
      </w:pPr>
      <w:r>
        <w:rPr>
          <w:rFonts w:hint="eastAsia" w:ascii="华文中宋" w:hAnsi="华文中宋" w:eastAsia="华文中宋" w:cs="华文中宋"/>
          <w:color w:val="000000" w:themeColor="text1"/>
          <w:sz w:val="42"/>
          <w:szCs w:val="42"/>
          <w14:textFill>
            <w14:solidFill>
              <w14:schemeClr w14:val="tx1"/>
            </w14:solidFill>
          </w14:textFill>
        </w:rPr>
        <w:t>其他相关材料</w:t>
      </w:r>
    </w:p>
    <w:p w14:paraId="20203BF9">
      <w:pPr>
        <w:suppressAutoHyphens/>
        <w:spacing w:line="600" w:lineRule="exact"/>
        <w:rPr>
          <w:rFonts w:hint="eastAsia" w:ascii="仿宋_GB2312" w:hAnsi="黑体" w:eastAsia="仿宋_GB2312" w:cs="黑体"/>
          <w:color w:val="000000" w:themeColor="text1"/>
          <w:sz w:val="32"/>
          <w:szCs w:val="32"/>
          <w14:textFill>
            <w14:solidFill>
              <w14:schemeClr w14:val="tx1"/>
            </w14:solidFill>
          </w14:textFill>
        </w:rPr>
      </w:pPr>
    </w:p>
    <w:p w14:paraId="70EB2BEF">
      <w:pPr>
        <w:suppressAutoHyphens/>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企业需补充的其他相关资料。</w:t>
      </w:r>
    </w:p>
    <w:p w14:paraId="048EF409">
      <w:pPr>
        <w:suppressAutoHyphens/>
        <w:spacing w:line="600" w:lineRule="exact"/>
        <w:ind w:firstLine="640" w:firstLineChars="200"/>
        <w:rPr>
          <w:rFonts w:hint="eastAsia" w:ascii="仿宋_GB2312" w:hAnsi="Calibri" w:eastAsia="仿宋_GB2312"/>
          <w:color w:val="000000" w:themeColor="text1"/>
          <w:sz w:val="32"/>
          <w:szCs w:val="32"/>
          <w14:textFill>
            <w14:solidFill>
              <w14:schemeClr w14:val="tx1"/>
            </w14:solidFill>
          </w14:textFill>
        </w:rPr>
      </w:pPr>
    </w:p>
    <w:p w14:paraId="5AC4BC2B">
      <w:pPr>
        <w:suppressAutoHyphens/>
        <w:spacing w:line="600" w:lineRule="exact"/>
        <w:ind w:firstLine="640" w:firstLineChars="200"/>
        <w:rPr>
          <w:rFonts w:hint="eastAsia" w:ascii="仿宋_GB2312" w:hAnsi="方正黑体_GBK" w:eastAsia="仿宋_GB2312" w:cs="方正黑体_GBK"/>
          <w:color w:val="000000" w:themeColor="text1"/>
          <w:sz w:val="32"/>
          <w:szCs w:val="32"/>
          <w14:textFill>
            <w14:solidFill>
              <w14:schemeClr w14:val="tx1"/>
            </w14:solidFill>
          </w14:textFill>
        </w:rPr>
      </w:pPr>
    </w:p>
    <w:p w14:paraId="7B970E5F">
      <w:pPr>
        <w:suppressAutoHyphens/>
        <w:spacing w:line="600" w:lineRule="exact"/>
        <w:ind w:firstLine="640" w:firstLineChars="200"/>
        <w:rPr>
          <w:rFonts w:hint="eastAsia" w:ascii="仿宋_GB2312" w:hAnsi="方正黑体_GBK" w:eastAsia="仿宋_GB2312" w:cs="方正黑体_GBK"/>
          <w:color w:val="000000" w:themeColor="text1"/>
          <w:sz w:val="32"/>
          <w:szCs w:val="32"/>
          <w14:textFill>
            <w14:solidFill>
              <w14:schemeClr w14:val="tx1"/>
            </w14:solidFill>
          </w14:textFill>
        </w:rPr>
      </w:pPr>
    </w:p>
    <w:p w14:paraId="0223B2F3">
      <w:pPr>
        <w:suppressAutoHyphens/>
        <w:spacing w:line="600" w:lineRule="exact"/>
        <w:ind w:firstLine="640" w:firstLineChars="200"/>
        <w:rPr>
          <w:rFonts w:hint="eastAsia" w:ascii="仿宋_GB2312" w:hAnsi="方正黑体_GBK" w:eastAsia="仿宋_GB2312" w:cs="方正黑体_GBK"/>
          <w:color w:val="000000" w:themeColor="text1"/>
          <w:sz w:val="32"/>
          <w:szCs w:val="32"/>
          <w14:textFill>
            <w14:solidFill>
              <w14:schemeClr w14:val="tx1"/>
            </w14:solidFill>
          </w14:textFill>
        </w:rPr>
      </w:pPr>
    </w:p>
    <w:p w14:paraId="760B32A4">
      <w:pPr>
        <w:suppressAutoHyphens/>
        <w:spacing w:line="600" w:lineRule="exact"/>
        <w:ind w:firstLine="640" w:firstLineChars="200"/>
        <w:rPr>
          <w:rFonts w:hint="eastAsia" w:ascii="仿宋_GB2312" w:hAnsi="方正黑体_GBK" w:eastAsia="仿宋_GB2312" w:cs="方正黑体_GBK"/>
          <w:color w:val="000000" w:themeColor="text1"/>
          <w:sz w:val="32"/>
          <w:szCs w:val="32"/>
          <w14:textFill>
            <w14:solidFill>
              <w14:schemeClr w14:val="tx1"/>
            </w14:solidFill>
          </w14:textFill>
        </w:rPr>
      </w:pPr>
    </w:p>
    <w:p w14:paraId="722A348A">
      <w:pPr>
        <w:suppressAutoHyphens/>
        <w:spacing w:line="600" w:lineRule="exact"/>
        <w:ind w:firstLine="640" w:firstLineChars="200"/>
        <w:rPr>
          <w:rFonts w:hint="eastAsia" w:ascii="仿宋_GB2312" w:hAnsi="方正黑体_GBK" w:eastAsia="仿宋_GB2312" w:cs="方正黑体_GBK"/>
          <w:color w:val="000000" w:themeColor="text1"/>
          <w:sz w:val="32"/>
          <w:szCs w:val="32"/>
          <w14:textFill>
            <w14:solidFill>
              <w14:schemeClr w14:val="tx1"/>
            </w14:solidFill>
          </w14:textFill>
        </w:rPr>
      </w:pPr>
    </w:p>
    <w:p w14:paraId="5EBBDC88">
      <w:pPr>
        <w:suppressAutoHyphens/>
        <w:spacing w:line="600" w:lineRule="exact"/>
        <w:ind w:firstLine="640" w:firstLineChars="200"/>
        <w:rPr>
          <w:rFonts w:hint="eastAsia" w:ascii="方正黑体_GBK" w:hAnsi="方正黑体_GBK" w:eastAsia="方正黑体_GBK" w:cs="方正黑体_GBK"/>
          <w:color w:val="000000" w:themeColor="text1"/>
          <w:sz w:val="32"/>
          <w:szCs w:val="30"/>
          <w14:textFill>
            <w14:solidFill>
              <w14:schemeClr w14:val="tx1"/>
            </w14:solidFill>
          </w14:textFill>
        </w:rPr>
      </w:pPr>
    </w:p>
    <w:p w14:paraId="2C366163">
      <w:pPr>
        <w:suppressAutoHyphens/>
        <w:spacing w:line="600" w:lineRule="exact"/>
        <w:ind w:firstLine="640" w:firstLineChars="200"/>
        <w:rPr>
          <w:rFonts w:hint="eastAsia" w:ascii="方正黑体_GBK" w:hAnsi="方正黑体_GBK" w:eastAsia="方正黑体_GBK" w:cs="方正黑体_GBK"/>
          <w:color w:val="000000" w:themeColor="text1"/>
          <w:sz w:val="32"/>
          <w:szCs w:val="30"/>
          <w14:textFill>
            <w14:solidFill>
              <w14:schemeClr w14:val="tx1"/>
            </w14:solidFill>
          </w14:textFill>
        </w:rPr>
      </w:pPr>
    </w:p>
    <w:p w14:paraId="3D0E8A84">
      <w:pPr>
        <w:suppressAutoHyphens/>
        <w:spacing w:line="600" w:lineRule="exact"/>
        <w:rPr>
          <w:rFonts w:hint="eastAsia" w:ascii="方正黑体_GBK" w:hAnsi="方正黑体_GBK" w:eastAsia="方正黑体_GBK" w:cs="方正黑体_GBK"/>
          <w:color w:val="000000" w:themeColor="text1"/>
          <w:sz w:val="32"/>
          <w:szCs w:val="30"/>
          <w14:textFill>
            <w14:solidFill>
              <w14:schemeClr w14:val="tx1"/>
            </w14:solidFill>
          </w14:textFill>
        </w:rPr>
      </w:pPr>
    </w:p>
    <w:p w14:paraId="659B6836">
      <w:pPr>
        <w:suppressAutoHyphens/>
        <w:snapToGrid w:val="0"/>
        <w:spacing w:line="600" w:lineRule="exact"/>
        <w:rPr>
          <w:rFonts w:hint="eastAsia" w:ascii="仿宋_GB2312" w:hAnsi="方正小标宋简体" w:eastAsia="仿宋_GB2312" w:cs="方正小标宋简体"/>
          <w:color w:val="000000" w:themeColor="text1"/>
          <w:kern w:val="0"/>
          <w:sz w:val="32"/>
          <w:szCs w:val="32"/>
          <w14:textFill>
            <w14:solidFill>
              <w14:schemeClr w14:val="tx1"/>
            </w14:solidFill>
          </w14:textFill>
        </w:rPr>
      </w:pPr>
    </w:p>
    <w:p w14:paraId="3D22DFF9">
      <w:pPr>
        <w:suppressAutoHyphens/>
        <w:snapToGrid w:val="0"/>
        <w:spacing w:line="560" w:lineRule="exact"/>
        <w:jc w:val="left"/>
        <w:rPr>
          <w:rFonts w:ascii="黑体" w:hAnsi="黑体" w:eastAsia="黑体" w:cs="黑体"/>
          <w:color w:val="000000" w:themeColor="text1"/>
          <w:sz w:val="8"/>
          <w:szCs w:val="11"/>
          <w14:textFill>
            <w14:solidFill>
              <w14:schemeClr w14:val="tx1"/>
            </w14:solidFill>
          </w14:textFill>
        </w:rPr>
      </w:pPr>
    </w:p>
    <w:p w14:paraId="5112F8D1">
      <w:pPr>
        <w:suppressAutoHyphens/>
        <w:spacing w:line="560" w:lineRule="exact"/>
        <w:jc w:val="center"/>
        <w:rPr>
          <w:rFonts w:hint="eastAsia" w:ascii="方正小标宋_GBK" w:hAnsi="方正小标宋_GBK" w:eastAsia="方正小标宋_GBK"/>
          <w:color w:val="000000" w:themeColor="text1"/>
          <w:sz w:val="36"/>
          <w:szCs w:val="20"/>
          <w14:textFill>
            <w14:solidFill>
              <w14:schemeClr w14:val="tx1"/>
            </w14:solidFill>
          </w14:textFill>
        </w:rPr>
      </w:pPr>
    </w:p>
    <w:p w14:paraId="5B772F4A">
      <w:pPr>
        <w:rPr>
          <w:rFonts w:hint="eastAsia"/>
          <w:color w:val="000000" w:themeColor="text1"/>
          <w14:textFill>
            <w14:solidFill>
              <w14:schemeClr w14:val="tx1"/>
            </w14:solidFill>
          </w14:textFill>
        </w:rPr>
      </w:pPr>
    </w:p>
    <w:p w14:paraId="58EFE3F9">
      <w:pPr>
        <w:wordWrap/>
        <w:jc w:val="left"/>
        <w:rPr>
          <w:rFonts w:hint="eastAsia" w:ascii="文星黑体" w:hAnsi="文星黑体" w:eastAsia="文星黑体"/>
          <w:color w:val="000000" w:themeColor="text1"/>
          <w:sz w:val="32"/>
          <w:szCs w:val="32"/>
          <w14:textFill>
            <w14:solidFill>
              <w14:schemeClr w14:val="tx1"/>
            </w14:solidFill>
          </w14:textFill>
        </w:rPr>
      </w:pPr>
    </w:p>
    <w:p w14:paraId="0BA00C79">
      <w:pPr>
        <w:rPr>
          <w:color w:val="000000" w:themeColor="text1"/>
          <w14:textFill>
            <w14:solidFill>
              <w14:schemeClr w14:val="tx1"/>
            </w14:solidFill>
          </w14:textFill>
        </w:rPr>
      </w:pPr>
    </w:p>
    <w:p w14:paraId="07B9129B"/>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2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60000" w:csb1="00000000"/>
  </w:font>
  <w:font w:name="文星黑体">
    <w:panose1 w:val="0201060900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56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BCD9FD">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  \* MERGEFORMAT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- 1 -</w:t>
                          </w:r>
                          <w:r>
                            <w:rPr>
                              <w:color w:val="000000" w:themeColor="text1"/>
                              <w:sz w:val="21"/>
                              <w:szCs w:val="21"/>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BCD9FD">
                    <w:pPr>
                      <w:pStyle w:val="2"/>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 PAGE  \* MERGEFORMAT </w:instrText>
                    </w:r>
                    <w:r>
                      <w:rPr>
                        <w:color w:val="000000" w:themeColor="text1"/>
                        <w:sz w:val="21"/>
                        <w:szCs w:val="21"/>
                        <w14:textFill>
                          <w14:solidFill>
                            <w14:schemeClr w14:val="tx1"/>
                          </w14:solidFill>
                        </w14:textFill>
                      </w:rPr>
                      <w:fldChar w:fldCharType="separate"/>
                    </w:r>
                    <w:r>
                      <w:rPr>
                        <w:color w:val="000000" w:themeColor="text1"/>
                        <w:sz w:val="21"/>
                        <w:szCs w:val="21"/>
                        <w14:textFill>
                          <w14:solidFill>
                            <w14:schemeClr w14:val="tx1"/>
                          </w14:solidFill>
                        </w14:textFill>
                      </w:rPr>
                      <w:t>- 1 -</w:t>
                    </w:r>
                    <w:r>
                      <w:rPr>
                        <w:color w:val="000000" w:themeColor="text1"/>
                        <w:sz w:val="21"/>
                        <w:szCs w:val="21"/>
                        <w14:textFill>
                          <w14:solidFill>
                            <w14:schemeClr w14:val="tx1"/>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YjA1YWVmZTFhOWNhZDc2YzUzZGZhNGRmYjE4YmMifQ=="/>
  </w:docVars>
  <w:rsids>
    <w:rsidRoot w:val="48E746EE"/>
    <w:rsid w:val="1B0932E7"/>
    <w:rsid w:val="48E7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仿宋_GB2312" w:cs="Times New Roman"/>
      <w:color w:val="FF0000"/>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12</Pages>
  <Words>268</Words>
  <Characters>271</Characters>
  <Lines>0</Lines>
  <Paragraphs>0</Paragraphs>
  <TotalTime>0</TotalTime>
  <ScaleCrop>false</ScaleCrop>
  <LinksUpToDate>false</LinksUpToDate>
  <CharactersWithSpaces>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2023-09-22T07:03:00Z</dcterms:created>
  <dc:creator>Hope~</dc:creator>
  <cp:lastModifiedBy>Hope~</cp:lastModifiedBy>
  <dcterms:modified xsi:type="dcterms:W3CDTF">2026-05-21T07:29:34Z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1054ABB4DE1E4824B5BF5B772FC1B67A_11</vt:lpwstr>
  </property>
  <property fmtid="{D5CDD505-2E9C-101B-9397-08002B2CF9AE}" pid="4" name="KSOTemplateDocerSaveRecord">
    <vt:lpwstr>eyJoZGlkIjoiOTAwYjA1YWVmZTFhOWNhZDc2YzUzZGZhNGRmYjE4YmMiLCJ1c2VySWQiOiI2NDAzNzEyMTQifQ==</vt:lpwstr>
  </property>
</Properties>
</file>