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0" w:firstLineChars="0"/>
        <w:jc w:val="both"/>
        <w:textAlignment w:val="auto"/>
        <w:rPr>
          <w:rFonts w:hint="eastAsia" w:ascii="文星黑体" w:hAnsi="文星黑体" w:eastAsia="文星黑体" w:cs="文星黑体"/>
          <w:sz w:val="44"/>
          <w:szCs w:val="44"/>
        </w:rPr>
      </w:pPr>
      <w:bookmarkStart w:id="0" w:name="_GoBack"/>
      <w:bookmarkEnd w:id="0"/>
      <w:r>
        <w:rPr>
          <w:rFonts w:hint="eastAsia" w:ascii="文星黑体" w:hAnsi="文星黑体" w:eastAsia="文星黑体" w:cs="文星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ascii="文星标宋" w:hAnsi="Calibri" w:eastAsia="文星标宋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技术创新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文星楷体" w:hAnsi="文星楷体" w:eastAsia="文星楷体" w:cs="文星楷体"/>
          <w:sz w:val="32"/>
          <w:szCs w:val="32"/>
          <w:lang w:eastAsia="zh-CN"/>
        </w:rPr>
      </w:pPr>
      <w:r>
        <w:rPr>
          <w:rFonts w:hint="eastAsia" w:ascii="文星楷体" w:hAnsi="文星楷体" w:eastAsia="文星楷体" w:cs="文星楷体"/>
          <w:sz w:val="32"/>
          <w:szCs w:val="32"/>
          <w:lang w:eastAsia="zh-CN"/>
        </w:rPr>
        <w:t>（由区科技管理部门填写）</w:t>
      </w:r>
    </w:p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文星仿宋" w:hAnsi="Calibri" w:eastAsia="文星仿宋" w:cs="Times New Roman"/>
          <w:sz w:val="32"/>
          <w:szCs w:val="32"/>
        </w:rPr>
      </w:pPr>
      <w:r>
        <w:rPr>
          <w:rFonts w:hint="eastAsia" w:ascii="文星仿宋" w:hAnsi="Calibri" w:eastAsia="文星仿宋" w:cs="Times New Roman"/>
          <w:sz w:val="32"/>
          <w:szCs w:val="32"/>
        </w:rPr>
        <w:t>推荐单位：</w:t>
      </w:r>
      <w:r>
        <w:rPr>
          <w:rFonts w:hint="eastAsia" w:ascii="文星仿宋" w:hAnsi="Calibri" w:eastAsia="文星仿宋" w:cs="Times New Roman"/>
          <w:sz w:val="32"/>
          <w:szCs w:val="32"/>
          <w:u w:val="single"/>
        </w:rPr>
        <w:t xml:space="preserve">     </w:t>
      </w:r>
      <w:r>
        <w:rPr>
          <w:rFonts w:ascii="文星仿宋" w:hAnsi="Calibri" w:eastAsia="文星仿宋" w:cs="Times New Roman"/>
          <w:sz w:val="32"/>
          <w:szCs w:val="32"/>
        </w:rPr>
        <w:t xml:space="preserve"> </w:t>
      </w:r>
      <w:r>
        <w:rPr>
          <w:rFonts w:hint="eastAsia" w:ascii="文星仿宋" w:hAnsi="Calibri" w:eastAsia="文星仿宋" w:cs="Times New Roman"/>
          <w:sz w:val="32"/>
          <w:szCs w:val="32"/>
        </w:rPr>
        <w:t>（盖章）</w:t>
      </w:r>
      <w:r>
        <w:rPr>
          <w:rFonts w:ascii="文星仿宋" w:hAnsi="Calibri" w:eastAsia="文星仿宋" w:cs="Times New Roman"/>
          <w:sz w:val="32"/>
          <w:szCs w:val="32"/>
        </w:rPr>
        <w:t xml:space="preserve">  </w:t>
      </w:r>
      <w:r>
        <w:rPr>
          <w:rFonts w:hint="eastAsia" w:ascii="文星仿宋" w:hAnsi="Calibri" w:eastAsia="文星仿宋" w:cs="Times New Roman"/>
          <w:sz w:val="32"/>
          <w:szCs w:val="32"/>
        </w:rPr>
        <w:t>联系人：</w:t>
      </w:r>
      <w:r>
        <w:rPr>
          <w:rFonts w:hint="eastAsia" w:ascii="文星仿宋" w:hAnsi="Calibri" w:eastAsia="文星仿宋" w:cs="Times New Roman"/>
          <w:sz w:val="32"/>
          <w:szCs w:val="32"/>
          <w:u w:val="single"/>
        </w:rPr>
        <w:t xml:space="preserve">    </w:t>
      </w:r>
      <w:r>
        <w:rPr>
          <w:rFonts w:ascii="文星仿宋" w:hAnsi="Calibri" w:eastAsia="文星仿宋" w:cs="Times New Roman"/>
          <w:sz w:val="32"/>
          <w:szCs w:val="32"/>
        </w:rPr>
        <w:t xml:space="preserve"> </w:t>
      </w:r>
      <w:r>
        <w:rPr>
          <w:rFonts w:hint="eastAsia" w:ascii="文星仿宋" w:hAnsi="Calibri" w:eastAsia="文星仿宋" w:cs="Times New Roman"/>
          <w:sz w:val="32"/>
          <w:szCs w:val="32"/>
        </w:rPr>
        <w:t>联系电话：</w:t>
      </w:r>
      <w:r>
        <w:rPr>
          <w:rFonts w:hint="eastAsia" w:ascii="文星仿宋" w:hAnsi="Calibri" w:eastAsia="文星仿宋" w:cs="Times New Roman"/>
          <w:sz w:val="32"/>
          <w:szCs w:val="32"/>
          <w:u w:val="single"/>
        </w:rPr>
        <w:t xml:space="preserve">         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034"/>
        <w:gridCol w:w="1422"/>
        <w:gridCol w:w="1174"/>
        <w:gridCol w:w="1334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</w:rPr>
              <w:t>序号</w:t>
            </w:r>
          </w:p>
        </w:tc>
        <w:tc>
          <w:tcPr>
            <w:tcW w:w="1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</w:rPr>
              <w:t>名称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文星仿宋" w:hAnsi="文星仿宋" w:eastAsia="文星仿宋" w:cs="文星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cs="文星仿宋"/>
                <w:bCs/>
                <w:sz w:val="28"/>
                <w:szCs w:val="28"/>
                <w:lang w:eastAsia="zh-CN"/>
              </w:rPr>
              <w:t>依托</w:t>
            </w: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</w:rPr>
              <w:t>单位</w:t>
            </w:r>
          </w:p>
        </w:tc>
        <w:tc>
          <w:tcPr>
            <w:tcW w:w="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文星仿宋" w:hAnsi="文星仿宋" w:eastAsia="文星仿宋" w:cs="文星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  <w:lang w:val="en-US" w:eastAsia="zh-CN"/>
              </w:rPr>
              <w:t>领域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</w:rPr>
              <w:t>联系人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32"/>
                <w:szCs w:val="32"/>
              </w:rPr>
              <w:t>1</w:t>
            </w:r>
          </w:p>
        </w:tc>
        <w:tc>
          <w:tcPr>
            <w:tcW w:w="1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32"/>
                <w:szCs w:val="32"/>
              </w:rPr>
              <w:t>2</w:t>
            </w:r>
          </w:p>
        </w:tc>
        <w:tc>
          <w:tcPr>
            <w:tcW w:w="1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Cs/>
                <w:sz w:val="32"/>
                <w:szCs w:val="32"/>
              </w:rPr>
              <w:t>3</w:t>
            </w:r>
          </w:p>
        </w:tc>
        <w:tc>
          <w:tcPr>
            <w:tcW w:w="1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1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……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ascii="文星仿宋" w:hAnsi="文星仿宋" w:eastAsia="文星仿宋" w:cs="文星仿宋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ascii="文星黑体" w:hAnsi="Calibri" w:eastAsia="文星黑体" w:cs="宋体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ind w:left="350" w:right="36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NWM5MjBjZWE5YzRmMTU2MWM5MGM0YmFlZmQ2YzkifQ=="/>
  </w:docVars>
  <w:rsids>
    <w:rsidRoot w:val="3EFAE5D7"/>
    <w:rsid w:val="1899CB6B"/>
    <w:rsid w:val="1DC15F8F"/>
    <w:rsid w:val="34F923CB"/>
    <w:rsid w:val="37F42120"/>
    <w:rsid w:val="3EFAE5D7"/>
    <w:rsid w:val="3F072D4F"/>
    <w:rsid w:val="5F9DC953"/>
    <w:rsid w:val="61372497"/>
    <w:rsid w:val="64CC2DA0"/>
    <w:rsid w:val="7B9FC69D"/>
    <w:rsid w:val="9FFD1567"/>
    <w:rsid w:val="BBFD1DAD"/>
    <w:rsid w:val="BDFFCB45"/>
    <w:rsid w:val="DBBA1C0E"/>
    <w:rsid w:val="DDEC19EB"/>
    <w:rsid w:val="DE7970C1"/>
    <w:rsid w:val="DEFD2EFD"/>
    <w:rsid w:val="E7FFADBD"/>
    <w:rsid w:val="F7EFC457"/>
    <w:rsid w:val="FFCF8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方正仿宋_GB2312" w:hAnsi="方正仿宋_GB2312" w:eastAsia="文星仿宋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Lines="0" w:afterAutospacing="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文星仿宋" w:hAnsi="文星仿宋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heading"/>
    <w:basedOn w:val="1"/>
    <w:next w:val="8"/>
    <w:unhideWhenUsed/>
    <w:qFormat/>
    <w:uiPriority w:val="0"/>
    <w:pPr>
      <w:suppressAutoHyphens/>
      <w:spacing w:line="600" w:lineRule="exact"/>
      <w:ind w:firstLine="640" w:firstLineChars="200"/>
    </w:pPr>
    <w:rPr>
      <w:rFonts w:ascii="Cambria" w:hAnsi="Cambria" w:eastAsia="宋体" w:cs="Times New Roman"/>
      <w:b/>
      <w:bCs/>
      <w:sz w:val="32"/>
      <w:lang w:bidi="ar-SA"/>
    </w:rPr>
  </w:style>
  <w:style w:type="paragraph" w:styleId="8">
    <w:name w:val="index 1"/>
    <w:basedOn w:val="1"/>
    <w:next w:val="1"/>
    <w:unhideWhenUsed/>
    <w:qFormat/>
    <w:uiPriority w:val="99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 w:cs="Times New Roman"/>
    </w:rPr>
  </w:style>
  <w:style w:type="paragraph" w:styleId="15">
    <w:name w:val="List Paragraph"/>
    <w:basedOn w:val="1"/>
    <w:qFormat/>
    <w:uiPriority w:val="0"/>
    <w:pPr>
      <w:spacing w:line="600" w:lineRule="exact"/>
      <w:ind w:firstLine="420" w:firstLineChars="200"/>
    </w:pPr>
    <w:rPr>
      <w:szCs w:val="22"/>
    </w:rPr>
  </w:style>
  <w:style w:type="paragraph" w:customStyle="1" w:styleId="16">
    <w:name w:val="正文空2字"/>
    <w:basedOn w:val="1"/>
    <w:qFormat/>
    <w:uiPriority w:val="99"/>
    <w:pPr>
      <w:suppressAutoHyphens w:val="0"/>
      <w:snapToGrid w:val="0"/>
      <w:spacing w:line="560" w:lineRule="exact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2025-04-29T14:59:00Z</dcterms:created>
  <dc:creator>user</dc:creator>
  <cp:lastModifiedBy>user</cp:lastModifiedBy>
  <cp:lastPrinted>2025-04-30T15:02:38Z</cp:lastPrinted>
  <dcterms:modified xsi:type="dcterms:W3CDTF">2025-04-30T17:40:28Z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336090C270F8C8160CF01168AF04F9F4</vt:lpwstr>
  </property>
</Properties>
</file>