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1F7C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4"/>
          <w:szCs w:val="44"/>
        </w:rPr>
      </w:pPr>
    </w:p>
    <w:p w14:paraId="121A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val="en-US" w:eastAsia="zh-CN"/>
        </w:rPr>
        <w:t>2026年度</w:t>
      </w:r>
      <w:r>
        <w:rPr>
          <w:rFonts w:hint="eastAsia" w:ascii="文星标宋" w:eastAsia="文星标宋"/>
          <w:color w:val="auto"/>
          <w:sz w:val="40"/>
          <w:szCs w:val="40"/>
        </w:rPr>
        <w:t>武汉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市</w:t>
      </w:r>
      <w:r>
        <w:rPr>
          <w:rFonts w:hint="eastAsia" w:ascii="文星标宋" w:eastAsia="文星标宋"/>
          <w:color w:val="auto"/>
          <w:sz w:val="40"/>
          <w:szCs w:val="40"/>
        </w:rPr>
        <w:t>企业研究开发中心</w:t>
      </w:r>
    </w:p>
    <w:p w14:paraId="62DB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绩效评价</w:t>
      </w:r>
      <w:r>
        <w:rPr>
          <w:rFonts w:hint="eastAsia" w:ascii="文星标宋" w:eastAsia="文星标宋"/>
          <w:color w:val="auto"/>
          <w:sz w:val="40"/>
          <w:szCs w:val="40"/>
        </w:rPr>
        <w:t>推荐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名单</w:t>
      </w:r>
      <w:r>
        <w:rPr>
          <w:rFonts w:hint="eastAsia" w:ascii="文星标宋" w:eastAsia="文星标宋"/>
          <w:color w:val="auto"/>
          <w:sz w:val="40"/>
          <w:szCs w:val="40"/>
        </w:rPr>
        <w:t>汇总表</w:t>
      </w:r>
      <w:bookmarkEnd w:id="0"/>
    </w:p>
    <w:p w14:paraId="56D1DF0E">
      <w:pPr>
        <w:pStyle w:val="11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/>
        <w:ind w:firstLine="0" w:firstLineChars="0"/>
        <w:rPr>
          <w:rFonts w:hint="eastAsia" w:ascii="宋体" w:hAnsi="宋体" w:eastAsia="宋体" w:cs="宋体"/>
          <w:color w:val="auto"/>
        </w:rPr>
      </w:pPr>
    </w:p>
    <w:p w14:paraId="31042B9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firstLine="0" w:firstLineChars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区科技管理部门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（盖章）：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                  </w:t>
      </w:r>
    </w:p>
    <w:tbl>
      <w:tblPr>
        <w:tblStyle w:val="9"/>
        <w:tblpPr w:leftFromText="180" w:rightFromText="180" w:vertAnchor="text" w:horzAnchor="page" w:tblpXSpec="center" w:tblpY="92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845"/>
        <w:gridCol w:w="3726"/>
      </w:tblGrid>
      <w:tr w14:paraId="24FC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5056C7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56" w:type="pct"/>
            <w:noWrap w:val="0"/>
            <w:vAlign w:val="center"/>
          </w:tcPr>
          <w:p w14:paraId="5CA20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研发中心名称</w:t>
            </w:r>
          </w:p>
        </w:tc>
        <w:tc>
          <w:tcPr>
            <w:tcW w:w="2186" w:type="pct"/>
            <w:noWrap w:val="0"/>
            <w:vAlign w:val="center"/>
          </w:tcPr>
          <w:p w14:paraId="772924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申报单位</w:t>
            </w:r>
          </w:p>
        </w:tc>
      </w:tr>
      <w:tr w14:paraId="1AEA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31095A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256" w:type="pct"/>
            <w:noWrap w:val="0"/>
            <w:vAlign w:val="center"/>
          </w:tcPr>
          <w:p w14:paraId="264B64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18537E0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1F5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759543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256" w:type="pct"/>
            <w:noWrap w:val="0"/>
            <w:vAlign w:val="center"/>
          </w:tcPr>
          <w:p w14:paraId="19C47C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78155C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A5D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6090C2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256" w:type="pct"/>
            <w:noWrap w:val="0"/>
            <w:vAlign w:val="center"/>
          </w:tcPr>
          <w:p w14:paraId="3BD765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3433F1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41B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514280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256" w:type="pct"/>
            <w:noWrap w:val="0"/>
            <w:vAlign w:val="center"/>
          </w:tcPr>
          <w:p w14:paraId="6B4F0E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1E065D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FE7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7514B1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2256" w:type="pct"/>
            <w:noWrap w:val="0"/>
            <w:vAlign w:val="center"/>
          </w:tcPr>
          <w:p w14:paraId="74E869D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18838D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6F4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19530C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2256" w:type="pct"/>
            <w:noWrap w:val="0"/>
            <w:vAlign w:val="center"/>
          </w:tcPr>
          <w:p w14:paraId="48BD81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087EBC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4EB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3ADA72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56" w:type="pct"/>
            <w:noWrap w:val="0"/>
            <w:vAlign w:val="center"/>
          </w:tcPr>
          <w:p w14:paraId="30FC9E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2186" w:type="pct"/>
            <w:noWrap w:val="0"/>
            <w:vAlign w:val="center"/>
          </w:tcPr>
          <w:p w14:paraId="1E8BF2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0F9AA7D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文星仿宋" w:hAnsi="文星仿宋" w:eastAsia="文星仿宋" w:cs="文星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联系人：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 xml:space="preserve"> 联系电话：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      </w:t>
      </w:r>
    </w:p>
    <w:p w14:paraId="3EF8F589">
      <w:pPr>
        <w:keepNext w:val="0"/>
        <w:keepLines w:val="0"/>
        <w:pageBreakBefore w:val="0"/>
        <w:widowControl w:val="0"/>
        <w:overflowPunct/>
        <w:topLinePunct w:val="0"/>
        <w:bidi w:val="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2BEA"/>
    <w:rsid w:val="00005BC1"/>
    <w:rsid w:val="01503765"/>
    <w:rsid w:val="02342EF9"/>
    <w:rsid w:val="08BB731F"/>
    <w:rsid w:val="0AF92BEA"/>
    <w:rsid w:val="0BCC68EA"/>
    <w:rsid w:val="0F58344E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10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2026-03-20T07:33:00Z</dcterms:created>
  <dc:creator>周珊</dc:creator>
  <cp:lastModifiedBy>周珊</cp:lastModifiedBy>
  <dcterms:modified xsi:type="dcterms:W3CDTF">2026-03-20T07:50:14Z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E1DF07873F6F42DE93E8DA0670F798CA_11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