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3DD0">
      <w:pPr>
        <w:spacing w:line="560" w:lineRule="exact"/>
        <w:jc w:val="left"/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</w:rPr>
        <w:t>附件</w:t>
      </w:r>
      <w:r>
        <w:rPr>
          <w:rFonts w:hint="eastAsia" w:ascii="文星黑体" w:hAnsi="文星黑体" w:eastAsia="文星黑体" w:cs="文星黑体"/>
          <w:color w:val="333333"/>
          <w:kern w:val="0"/>
          <w:sz w:val="32"/>
          <w:szCs w:val="32"/>
          <w:lang w:val="en-US" w:eastAsia="zh-CN"/>
        </w:rPr>
        <w:t>3</w:t>
      </w:r>
    </w:p>
    <w:p w14:paraId="710589A9">
      <w:pPr>
        <w:jc w:val="center"/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val="en-US" w:eastAsia="zh-CN"/>
        </w:rPr>
        <w:t>2026年武</w:t>
      </w:r>
      <w:bookmarkStart w:id="0" w:name="_GoBack"/>
      <w:bookmarkEnd w:id="0"/>
      <w:r>
        <w:rPr>
          <w:rFonts w:hint="eastAsia" w:ascii="文星标宋" w:hAnsi="文星标宋" w:eastAsia="文星标宋" w:cs="文星标宋"/>
          <w:color w:val="000000"/>
          <w:kern w:val="0"/>
          <w:sz w:val="36"/>
          <w:szCs w:val="36"/>
          <w:lang w:val="en-US" w:eastAsia="zh-CN"/>
        </w:rPr>
        <w:t>汉市农业技术需求征集表</w:t>
      </w:r>
    </w:p>
    <w:tbl>
      <w:tblPr>
        <w:tblStyle w:val="3"/>
        <w:tblpPr w:leftFromText="180" w:rightFromText="180" w:vertAnchor="text" w:horzAnchor="page" w:tblpX="1682" w:tblpY="138"/>
        <w:tblOverlap w:val="never"/>
        <w:tblW w:w="8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630"/>
        <w:gridCol w:w="1465"/>
        <w:gridCol w:w="1193"/>
        <w:gridCol w:w="2001"/>
      </w:tblGrid>
      <w:tr w14:paraId="2A6FF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405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需求名称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A08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64B5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EF2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技术领域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EE67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□种植技术 □养殖技术 □农牧业机械技术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□农产品加工技术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□生物技术与生物育种技术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□其他（单选）</w:t>
            </w:r>
          </w:p>
        </w:tc>
      </w:tr>
      <w:tr w14:paraId="2D53C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28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739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需求内容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60C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（需求内容描述应明确和精准）</w:t>
            </w:r>
          </w:p>
        </w:tc>
      </w:tr>
      <w:tr w14:paraId="2B140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9F6C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4BE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预期目标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D3C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（建议预期目标按条目式、指标化、量化描述）</w:t>
            </w:r>
          </w:p>
        </w:tc>
      </w:tr>
      <w:tr w14:paraId="035A5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539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预算金额（万元）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A2F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8E4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1D3A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需求有效期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DF2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4CF4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0A2C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院校合作经验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2AFF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□有，与院校合作过 □暂时没有</w:t>
            </w:r>
          </w:p>
        </w:tc>
      </w:tr>
      <w:tr w14:paraId="03BE8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37B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合作方式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D57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技术转让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技术许可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</w:p>
          <w:p w14:paraId="1370211C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技术开发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</w:t>
            </w:r>
          </w:p>
          <w:p w14:paraId="189CE0A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技术咨询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技术服务</w:t>
            </w:r>
          </w:p>
        </w:tc>
      </w:tr>
      <w:tr w14:paraId="27890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4D4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合作对象倾向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D54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□高校、院所   □企业 □不限   </w:t>
            </w:r>
          </w:p>
          <w:p w14:paraId="49F41390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□已有意向单位 （如有请说明）</w:t>
            </w:r>
          </w:p>
        </w:tc>
      </w:tr>
      <w:tr w14:paraId="4452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2AD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保密要求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755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□公开  □涉密</w:t>
            </w:r>
          </w:p>
        </w:tc>
      </w:tr>
      <w:tr w14:paraId="49DA6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406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F6B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4011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A2C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产业方向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30C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938A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6A63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单位简介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3F8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C852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03B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4A0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BD8A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7D72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4961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375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所在地区</w:t>
            </w:r>
          </w:p>
        </w:tc>
        <w:tc>
          <w:tcPr>
            <w:tcW w:w="4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7F5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湖北省武汉市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 xml:space="preserve">  区</w:t>
            </w:r>
          </w:p>
        </w:tc>
      </w:tr>
      <w:tr w14:paraId="01C9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F9362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8F2FC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93C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77EA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7A5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18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190E1">
            <w:pPr>
              <w:spacing w:line="400" w:lineRule="exact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注：可通过“武创通”科创服务平台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"https://www.whwct.com填报"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https://www.whwct.com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发布技术需求信息，寻求解决方案。</w:t>
            </w:r>
          </w:p>
        </w:tc>
      </w:tr>
    </w:tbl>
    <w:p w14:paraId="02276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853C4"/>
    <w:rsid w:val="2224305E"/>
    <w:rsid w:val="47D8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/>
      <w:spacing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315</Characters>
  <Lines>0</Lines>
  <Paragraphs>0</Paragraphs>
  <TotalTime>1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2026-03-17T07:41:00Z</dcterms:created>
  <dc:creator>吴思维</dc:creator>
  <cp:lastModifiedBy>吴思维</cp:lastModifiedBy>
  <dcterms:modified xsi:type="dcterms:W3CDTF">2026-03-17T07:49:15Z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709A6A95D0D64191B5A4014655F1BBF5_11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