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5DA1" w14:textId="77777777" w:rsidR="00824E5D" w:rsidRDefault="00000000">
      <w:pPr>
        <w:rPr>
          <w:rFonts w:ascii="文星黑体" w:eastAsia="文星黑体" w:hAnsi="文星黑体" w:cs="文星黑体"/>
          <w:sz w:val="32"/>
          <w:szCs w:val="40"/>
        </w:rPr>
      </w:pPr>
      <w:r>
        <w:rPr>
          <w:rFonts w:ascii="文星黑体" w:eastAsia="文星黑体" w:hAnsi="文星黑体" w:cs="文星黑体" w:hint="eastAsia"/>
          <w:sz w:val="32"/>
          <w:szCs w:val="40"/>
        </w:rPr>
        <w:t>附件</w:t>
      </w:r>
    </w:p>
    <w:p w14:paraId="40024E22" w14:textId="77777777" w:rsidR="00824E5D" w:rsidRDefault="00824E5D"/>
    <w:p w14:paraId="0019A0B2" w14:textId="77777777" w:rsidR="005548CB" w:rsidRDefault="008B67A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</w:t>
      </w:r>
      <w:r w:rsidR="00023CF7" w:rsidRPr="00023CF7">
        <w:rPr>
          <w:rFonts w:ascii="方正小标宋_GBK" w:eastAsia="方正小标宋_GBK" w:hAnsi="方正小标宋_GBK" w:cs="方正小标宋_GBK"/>
          <w:sz w:val="44"/>
          <w:szCs w:val="44"/>
        </w:rPr>
        <w:t>拨付武汉光化学技术研究院2025年度</w:t>
      </w:r>
    </w:p>
    <w:p w14:paraId="46C3D309" w14:textId="34D5909D" w:rsidR="00824E5D" w:rsidRDefault="00023CF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023CF7">
        <w:rPr>
          <w:rFonts w:ascii="方正小标宋_GBK" w:eastAsia="方正小标宋_GBK" w:hAnsi="方正小标宋_GBK" w:cs="方正小标宋_GBK"/>
          <w:sz w:val="44"/>
          <w:szCs w:val="44"/>
        </w:rPr>
        <w:t>剩余市级运行经费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明细表</w:t>
      </w:r>
    </w:p>
    <w:tbl>
      <w:tblPr>
        <w:tblStyle w:val="a5"/>
        <w:tblW w:w="5250" w:type="pct"/>
        <w:jc w:val="center"/>
        <w:tblLook w:val="04A0" w:firstRow="1" w:lastRow="0" w:firstColumn="1" w:lastColumn="0" w:noHBand="0" w:noVBand="1"/>
      </w:tblPr>
      <w:tblGrid>
        <w:gridCol w:w="852"/>
        <w:gridCol w:w="3228"/>
        <w:gridCol w:w="3158"/>
        <w:gridCol w:w="1710"/>
      </w:tblGrid>
      <w:tr w:rsidR="00824E5D" w14:paraId="40515B9E" w14:textId="77777777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88AC" w14:textId="77777777" w:rsidR="00824E5D" w:rsidRDefault="00000000">
            <w:pPr>
              <w:spacing w:line="400" w:lineRule="exact"/>
              <w:jc w:val="center"/>
              <w:rPr>
                <w:rFonts w:ascii="文星黑体" w:eastAsia="文星黑体" w:hAnsi="文星黑体" w:cs="文星黑体"/>
                <w:sz w:val="28"/>
                <w:szCs w:val="28"/>
                <w:lang w:bidi="ar"/>
              </w:rPr>
            </w:pPr>
            <w:r>
              <w:rPr>
                <w:rFonts w:ascii="文星黑体" w:eastAsia="文星黑体" w:hAnsi="文星黑体" w:cs="文星黑体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FDE" w14:textId="77777777" w:rsidR="00824E5D" w:rsidRDefault="00000000">
            <w:pPr>
              <w:spacing w:line="400" w:lineRule="exact"/>
              <w:jc w:val="center"/>
              <w:rPr>
                <w:rFonts w:ascii="文星黑体" w:eastAsia="文星黑体" w:hAnsi="文星黑体" w:cs="文星黑体"/>
                <w:sz w:val="28"/>
                <w:szCs w:val="28"/>
              </w:rPr>
            </w:pPr>
            <w:r>
              <w:rPr>
                <w:rFonts w:ascii="文星黑体" w:eastAsia="文星黑体" w:hAnsi="文星黑体" w:cs="文星黑体" w:hint="eastAsia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464" w14:textId="77777777" w:rsidR="00824E5D" w:rsidRDefault="00000000">
            <w:pPr>
              <w:spacing w:line="400" w:lineRule="exact"/>
              <w:jc w:val="center"/>
              <w:rPr>
                <w:rFonts w:ascii="文星黑体" w:eastAsia="文星黑体" w:hAnsi="文星黑体" w:cs="文星黑体"/>
                <w:sz w:val="28"/>
                <w:szCs w:val="28"/>
              </w:rPr>
            </w:pPr>
            <w:r>
              <w:rPr>
                <w:rFonts w:ascii="文星黑体" w:eastAsia="文星黑体" w:hAnsi="文星黑体" w:cs="文星黑体" w:hint="eastAsia"/>
                <w:sz w:val="28"/>
                <w:szCs w:val="28"/>
                <w:lang w:bidi="ar"/>
              </w:rPr>
              <w:t>拨付单位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032" w14:textId="77777777" w:rsidR="00824E5D" w:rsidRDefault="00000000">
            <w:pPr>
              <w:spacing w:line="400" w:lineRule="exact"/>
              <w:jc w:val="center"/>
              <w:rPr>
                <w:rFonts w:ascii="文星黑体" w:eastAsia="文星黑体" w:hAnsi="文星黑体" w:cs="文星黑体"/>
                <w:sz w:val="28"/>
                <w:szCs w:val="28"/>
              </w:rPr>
            </w:pPr>
            <w:r>
              <w:rPr>
                <w:rFonts w:ascii="文星黑体" w:eastAsia="文星黑体" w:hAnsi="文星黑体" w:cs="文星黑体" w:hint="eastAsia"/>
                <w:sz w:val="28"/>
                <w:szCs w:val="28"/>
                <w:lang w:bidi="ar"/>
              </w:rPr>
              <w:t>拟拨付金额（万元）</w:t>
            </w:r>
          </w:p>
        </w:tc>
      </w:tr>
      <w:tr w:rsidR="00824E5D" w14:paraId="1C418638" w14:textId="77777777">
        <w:trPr>
          <w:trHeight w:val="92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954" w14:textId="77777777" w:rsidR="00824E5D" w:rsidRDefault="00000000">
            <w:pPr>
              <w:spacing w:line="400" w:lineRule="exact"/>
              <w:jc w:val="center"/>
              <w:rPr>
                <w:rFonts w:ascii="文星仿宋" w:eastAsia="文星仿宋" w:hAnsi="文星仿宋" w:cs="文星仿宋"/>
                <w:sz w:val="28"/>
                <w:szCs w:val="28"/>
                <w:lang w:bidi="ar"/>
              </w:rPr>
            </w:pPr>
            <w:r>
              <w:rPr>
                <w:rFonts w:ascii="文星仿宋" w:eastAsia="文星仿宋" w:hAnsi="文星仿宋" w:cs="文星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460" w14:textId="77777777" w:rsidR="00824E5D" w:rsidRDefault="00000000">
            <w:pPr>
              <w:spacing w:line="400" w:lineRule="exact"/>
              <w:jc w:val="center"/>
              <w:rPr>
                <w:rFonts w:ascii="文星仿宋" w:eastAsia="文星仿宋" w:hAnsi="文星仿宋" w:cs="文星仿宋"/>
                <w:sz w:val="28"/>
                <w:szCs w:val="28"/>
              </w:rPr>
            </w:pPr>
            <w:r>
              <w:rPr>
                <w:rFonts w:ascii="文星仿宋" w:eastAsia="文星仿宋" w:hAnsi="文星仿宋" w:cs="文星仿宋" w:hint="eastAsia"/>
                <w:sz w:val="28"/>
                <w:szCs w:val="28"/>
                <w:lang w:bidi="ar"/>
              </w:rPr>
              <w:t>武汉光化学技术研究院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6D0" w14:textId="77777777" w:rsidR="00824E5D" w:rsidRDefault="00000000">
            <w:pPr>
              <w:spacing w:line="400" w:lineRule="exact"/>
              <w:jc w:val="center"/>
              <w:rPr>
                <w:rFonts w:ascii="文星仿宋" w:eastAsia="文星仿宋" w:hAnsi="文星仿宋" w:cs="文星仿宋"/>
                <w:sz w:val="28"/>
                <w:szCs w:val="28"/>
              </w:rPr>
            </w:pPr>
            <w:r>
              <w:rPr>
                <w:rFonts w:ascii="文星仿宋" w:eastAsia="文星仿宋" w:hAnsi="文星仿宋" w:cs="文星仿宋" w:hint="eastAsia"/>
                <w:sz w:val="28"/>
                <w:szCs w:val="28"/>
                <w:lang w:bidi="ar"/>
              </w:rPr>
              <w:t>武汉光化学技术研究院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A3E" w14:textId="77777777" w:rsidR="00824E5D" w:rsidRDefault="00000000">
            <w:pPr>
              <w:spacing w:line="400" w:lineRule="exact"/>
              <w:jc w:val="center"/>
              <w:rPr>
                <w:rFonts w:ascii="文星仿宋" w:eastAsia="文星仿宋" w:hAnsi="文星仿宋" w:cs="文星仿宋"/>
                <w:sz w:val="28"/>
                <w:szCs w:val="28"/>
              </w:rPr>
            </w:pPr>
            <w:r>
              <w:rPr>
                <w:rFonts w:ascii="Times New Roman" w:eastAsia="文星仿宋" w:hAnsi="Times New Roman" w:cs="Times New Roman"/>
                <w:sz w:val="28"/>
                <w:szCs w:val="28"/>
                <w:lang w:bidi="ar"/>
              </w:rPr>
              <w:t>1200</w:t>
            </w:r>
          </w:p>
        </w:tc>
      </w:tr>
    </w:tbl>
    <w:p w14:paraId="78CFC541" w14:textId="77777777" w:rsidR="00824E5D" w:rsidRDefault="00824E5D">
      <w:pPr>
        <w:rPr>
          <w:rFonts w:ascii="方正小标宋_GBK" w:eastAsia="方正小标宋_GBK" w:hAnsi="方正小标宋_GBK" w:cs="方正小标宋_GBK"/>
        </w:rPr>
      </w:pPr>
    </w:p>
    <w:sectPr w:rsidR="00824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XKT">
    <w:panose1 w:val="02010609000101010101"/>
    <w:charset w:val="86"/>
    <w:family w:val="modern"/>
    <w:pitch w:val="fixed"/>
    <w:sig w:usb0="00000001" w:usb1="080E0000" w:usb2="00000010" w:usb3="00000000" w:csb0="00040001" w:csb1="00000000"/>
  </w:font>
  <w:font w:name="WXXBS">
    <w:panose1 w:val="02010609000101010101"/>
    <w:charset w:val="86"/>
    <w:family w:val="modern"/>
    <w:pitch w:val="fixed"/>
    <w:sig w:usb0="00000001" w:usb1="080E0000" w:usb2="00000010" w:usb3="00000000" w:csb0="00040001" w:csb1="00000000"/>
  </w:font>
  <w:font w:name="Times New Roman Bold"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WXFS">
    <w:panose1 w:val="02010609000101010101"/>
    <w:charset w:val="86"/>
    <w:family w:val="modern"/>
    <w:pitch w:val="fixed"/>
    <w:sig w:usb0="00000001" w:usb1="080E0000" w:usb2="00000010" w:usb3="00000000" w:csb0="00040001" w:csb1="00000000"/>
  </w:font>
  <w:font w:name="WXHT">
    <w:panose1 w:val="02010609000101010101"/>
    <w:charset w:val="86"/>
    <w:family w:val="modern"/>
    <w:pitch w:val="fixed"/>
    <w:sig w:usb0="00000001" w:usb1="080E0000" w:usb2="00000010" w:usb3="00000000" w:csb0="00040001" w:csb1="00000000"/>
  </w:font>
  <w:font w:name="方正仿宋_GB2312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文星黑体">
    <w:altName w:val="微软雅黑"/>
    <w:panose1 w:val="020B0604020202020204"/>
    <w:charset w:val="86"/>
    <w:family w:val="auto"/>
    <w:pitch w:val="default"/>
    <w:sig w:usb0="00000003" w:usb1="080E0000" w:usb2="00000010" w:usb3="00000000" w:csb0="00040001" w:csb1="00000000"/>
  </w:font>
  <w:font w:name="方正小标宋_GBK">
    <w:panose1 w:val="020B0604020202020204"/>
    <w:charset w:val="86"/>
    <w:family w:val="auto"/>
    <w:pitch w:val="default"/>
    <w:sig w:usb0="A00002BF" w:usb1="38CF7CFA" w:usb2="0008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A6F6F1"/>
    <w:rsid w:val="00023CF7"/>
    <w:rsid w:val="00461A5C"/>
    <w:rsid w:val="005548CB"/>
    <w:rsid w:val="00824E5D"/>
    <w:rsid w:val="008B67A8"/>
    <w:rsid w:val="1EEE5E07"/>
    <w:rsid w:val="25794FB5"/>
    <w:rsid w:val="337687F5"/>
    <w:rsid w:val="3DFF6B3F"/>
    <w:rsid w:val="3DFF7B07"/>
    <w:rsid w:val="6FA6F6F1"/>
    <w:rsid w:val="766F52C1"/>
    <w:rsid w:val="7C38AB42"/>
    <w:rsid w:val="AFDD4519"/>
    <w:rsid w:val="E56F2C4D"/>
    <w:rsid w:val="EDFDCE06"/>
    <w:rsid w:val="F77FA13A"/>
    <w:rsid w:val="F7FF0457"/>
    <w:rsid w:val="FBBF7BB9"/>
    <w:rsid w:val="FBEE3872"/>
    <w:rsid w:val="FDE7F3A5"/>
    <w:rsid w:val="FEFFF999"/>
    <w:rsid w:val="FF7AF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140FC8"/>
  <w15:docId w15:val="{BA5A339C-451B-F641-A28F-6E9ECE8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42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a6">
    <w:name w:val="公文正文"/>
    <w:basedOn w:val="a"/>
    <w:pPr>
      <w:spacing w:line="360" w:lineRule="auto"/>
      <w:ind w:firstLineChars="200" w:firstLine="420"/>
      <w:textAlignment w:val="baseline"/>
    </w:pPr>
    <w:rPr>
      <w:rFonts w:ascii="Times New Roman" w:eastAsia="仿宋_GB2312" w:hAnsi="Times New Roman"/>
      <w:sz w:val="32"/>
    </w:rPr>
  </w:style>
  <w:style w:type="paragraph" w:customStyle="1" w:styleId="a7">
    <w:name w:val="科创局二级标题"/>
    <w:basedOn w:val="a"/>
    <w:pPr>
      <w:spacing w:line="360" w:lineRule="auto"/>
      <w:ind w:firstLineChars="200" w:firstLine="880"/>
      <w:textAlignment w:val="baseline"/>
      <w:outlineLvl w:val="1"/>
    </w:pPr>
    <w:rPr>
      <w:rFonts w:ascii="Times New Roman" w:eastAsia="WXKT" w:hAnsi="Times New Roman" w:hint="eastAsia"/>
      <w:sz w:val="32"/>
    </w:rPr>
  </w:style>
  <w:style w:type="paragraph" w:customStyle="1" w:styleId="a8">
    <w:name w:val="科创局公文标题"/>
    <w:basedOn w:val="a"/>
    <w:pPr>
      <w:spacing w:line="360" w:lineRule="auto"/>
      <w:jc w:val="center"/>
    </w:pPr>
    <w:rPr>
      <w:rFonts w:ascii="Times New Roman" w:eastAsia="WXXBS" w:hAnsi="Times New Roman"/>
      <w:sz w:val="44"/>
    </w:rPr>
  </w:style>
  <w:style w:type="paragraph" w:customStyle="1" w:styleId="a9">
    <w:name w:val="科创局三级标题"/>
    <w:basedOn w:val="a"/>
    <w:pPr>
      <w:spacing w:line="360" w:lineRule="auto"/>
      <w:ind w:firstLineChars="200" w:firstLine="880"/>
      <w:textAlignment w:val="baseline"/>
      <w:outlineLvl w:val="2"/>
    </w:pPr>
    <w:rPr>
      <w:rFonts w:ascii="Times New Roman Bold" w:eastAsia="WXFS" w:hAnsi="Times New Roman Bold" w:hint="eastAsia"/>
      <w:b/>
      <w:sz w:val="32"/>
    </w:rPr>
  </w:style>
  <w:style w:type="paragraph" w:customStyle="1" w:styleId="aa">
    <w:name w:val="科创局一级标题"/>
    <w:basedOn w:val="a"/>
    <w:pPr>
      <w:spacing w:line="360" w:lineRule="auto"/>
      <w:ind w:firstLineChars="200" w:firstLine="880"/>
      <w:textAlignment w:val="baseline"/>
      <w:outlineLvl w:val="0"/>
    </w:pPr>
    <w:rPr>
      <w:rFonts w:ascii="Times New Roman" w:eastAsia="WXHT" w:hAnsi="Times New Roman" w:hint="eastAsia"/>
      <w:sz w:val="32"/>
    </w:rPr>
  </w:style>
  <w:style w:type="paragraph" w:customStyle="1" w:styleId="ab">
    <w:name w:val="科创局公文正文"/>
    <w:basedOn w:val="a"/>
    <w:pPr>
      <w:spacing w:line="360" w:lineRule="auto"/>
      <w:ind w:firstLineChars="200" w:firstLine="420"/>
      <w:textAlignment w:val="baseline"/>
    </w:pPr>
    <w:rPr>
      <w:rFonts w:ascii="Times New Roman" w:eastAsia="WXFS" w:hAnsi="Times New Roman"/>
      <w:sz w:val="32"/>
    </w:rPr>
  </w:style>
  <w:style w:type="paragraph" w:customStyle="1" w:styleId="01">
    <w:name w:val="01 科创局公文标题"/>
    <w:basedOn w:val="a"/>
    <w:pPr>
      <w:spacing w:line="360" w:lineRule="auto"/>
      <w:jc w:val="center"/>
    </w:pPr>
    <w:rPr>
      <w:rFonts w:ascii="Times New Roman" w:eastAsia="WXXBS" w:hAnsi="Times New Roman"/>
      <w:sz w:val="44"/>
    </w:rPr>
  </w:style>
  <w:style w:type="paragraph" w:customStyle="1" w:styleId="02">
    <w:name w:val="02 科创局一级标题"/>
    <w:basedOn w:val="a"/>
    <w:pPr>
      <w:spacing w:line="360" w:lineRule="auto"/>
      <w:ind w:firstLineChars="200" w:firstLine="880"/>
      <w:textAlignment w:val="baseline"/>
      <w:outlineLvl w:val="0"/>
    </w:pPr>
    <w:rPr>
      <w:rFonts w:ascii="Times New Roman" w:eastAsia="WXHT" w:hAnsi="Times New Roman" w:hint="eastAsia"/>
      <w:sz w:val="32"/>
    </w:rPr>
  </w:style>
  <w:style w:type="paragraph" w:customStyle="1" w:styleId="03">
    <w:name w:val="03 科创局二级标题"/>
    <w:basedOn w:val="a"/>
    <w:pPr>
      <w:spacing w:line="360" w:lineRule="auto"/>
      <w:ind w:firstLineChars="200" w:firstLine="880"/>
      <w:textAlignment w:val="baseline"/>
      <w:outlineLvl w:val="1"/>
    </w:pPr>
    <w:rPr>
      <w:rFonts w:ascii="Times New Roman" w:eastAsia="WXKT" w:hAnsi="Times New Roman" w:hint="eastAsia"/>
      <w:sz w:val="32"/>
    </w:rPr>
  </w:style>
  <w:style w:type="paragraph" w:customStyle="1" w:styleId="04">
    <w:name w:val="04 科创局三级标题"/>
    <w:basedOn w:val="a"/>
    <w:pPr>
      <w:spacing w:line="360" w:lineRule="auto"/>
      <w:ind w:firstLineChars="200" w:firstLine="880"/>
      <w:textAlignment w:val="baseline"/>
      <w:outlineLvl w:val="2"/>
    </w:pPr>
    <w:rPr>
      <w:rFonts w:ascii="Times New Roman Bold" w:eastAsia="WXFS" w:hAnsi="Times New Roman Bold" w:hint="eastAsia"/>
      <w:b/>
      <w:sz w:val="32"/>
    </w:rPr>
  </w:style>
  <w:style w:type="paragraph" w:customStyle="1" w:styleId="05">
    <w:name w:val="05 科创局公文正文"/>
    <w:basedOn w:val="a"/>
    <w:pPr>
      <w:spacing w:line="360" w:lineRule="auto"/>
      <w:ind w:firstLineChars="200" w:firstLine="420"/>
      <w:textAlignment w:val="baseline"/>
    </w:pPr>
    <w:rPr>
      <w:rFonts w:ascii="Times New Roman" w:eastAsia="WXFS" w:hAnsi="Times New Roman"/>
      <w:sz w:val="32"/>
    </w:rPr>
  </w:style>
  <w:style w:type="character" w:customStyle="1" w:styleId="a4">
    <w:name w:val="正文文本缩进 字符"/>
    <w:basedOn w:val="a0"/>
    <w:link w:val="a3"/>
    <w:rPr>
      <w:rFonts w:ascii="方正仿宋_GB2312" w:eastAsia="文星仿宋" w:hAnsi="方正仿宋_GB2312" w:cs="Times New Roman" w:hint="eastAsia"/>
      <w:kern w:val="2"/>
      <w:sz w:val="32"/>
      <w:szCs w:val="24"/>
    </w:rPr>
  </w:style>
  <w:style w:type="character" w:customStyle="1" w:styleId="2">
    <w:name w:val="正文文本首行缩进 2 字符"/>
    <w:basedOn w:val="a4"/>
    <w:rPr>
      <w:rFonts w:ascii="方正仿宋_GB2312" w:eastAsia="文星仿宋" w:hAnsi="方正仿宋_GB2312" w:cs="Times New Roman" w:hint="eastAsia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LRK</dc:creator>
  <cp:lastModifiedBy>Renke Li</cp:lastModifiedBy>
  <cp:revision>4</cp:revision>
  <dcterms:created xsi:type="dcterms:W3CDTF">2026-05-15T17:25:00Z</dcterms:created>
  <dcterms:modified xsi:type="dcterms:W3CDTF">2026-05-15T03:26:00Z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D4B963BD01EDD9C52776066A7653731E_41</vt:lpwstr>
  </property>
</Properties>
</file>