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BF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文星黑体" w:hAnsi="文星黑体" w:eastAsia="文星黑体" w:cs="文星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1112785C">
      <w:pPr>
        <w:spacing w:line="480" w:lineRule="exact"/>
        <w:jc w:val="center"/>
        <w:rPr>
          <w:rFonts w:hint="eastAsia" w:ascii="文星标宋" w:hAnsi="文星标宋" w:eastAsia="文星标宋" w:cs="文星标宋"/>
          <w:b w:val="0"/>
          <w:bCs w:val="0"/>
          <w:color w:val="000000"/>
          <w:sz w:val="44"/>
          <w:szCs w:val="44"/>
        </w:rPr>
      </w:pPr>
    </w:p>
    <w:p w14:paraId="6EBD1803">
      <w:pPr>
        <w:spacing w:line="480" w:lineRule="exact"/>
        <w:jc w:val="center"/>
        <w:rPr>
          <w:rFonts w:hint="default" w:ascii="文星标宋" w:hAnsi="文星标宋" w:eastAsia="文星标宋" w:cs="文星标宋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color w:val="000000"/>
          <w:sz w:val="44"/>
          <w:szCs w:val="44"/>
        </w:rPr>
        <w:t>武汉市技术合同登记站</w:t>
      </w:r>
      <w:r>
        <w:rPr>
          <w:rFonts w:hint="eastAsia" w:ascii="文星标宋" w:hAnsi="文星标宋" w:eastAsia="文星标宋" w:cs="文星标宋"/>
          <w:b w:val="0"/>
          <w:bCs w:val="0"/>
          <w:color w:val="000000"/>
          <w:sz w:val="44"/>
          <w:szCs w:val="44"/>
          <w:lang w:val="en-US" w:eastAsia="zh-CN"/>
        </w:rPr>
        <w:t>年度工作报告表</w:t>
      </w:r>
      <w:bookmarkEnd w:id="0"/>
    </w:p>
    <w:p w14:paraId="7F9B311C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1"/>
        <w:gridCol w:w="1629"/>
        <w:gridCol w:w="1765"/>
        <w:gridCol w:w="2301"/>
      </w:tblGrid>
      <w:tr w14:paraId="4585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3C97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113" w:firstLine="0" w:firstLineChars="0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5348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基本情况</w:t>
            </w:r>
          </w:p>
          <w:p w14:paraId="6577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9F2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登记站名称</w:t>
            </w:r>
          </w:p>
        </w:tc>
        <w:tc>
          <w:tcPr>
            <w:tcW w:w="5695" w:type="dxa"/>
            <w:gridSpan w:val="3"/>
            <w:noWrap w:val="0"/>
            <w:vAlign w:val="center"/>
          </w:tcPr>
          <w:p w14:paraId="7784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</w:tr>
      <w:tr w14:paraId="188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2FA2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3B61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设立单位</w:t>
            </w:r>
          </w:p>
        </w:tc>
        <w:tc>
          <w:tcPr>
            <w:tcW w:w="5695" w:type="dxa"/>
            <w:gridSpan w:val="3"/>
            <w:noWrap w:val="0"/>
            <w:vAlign w:val="center"/>
          </w:tcPr>
          <w:p w14:paraId="3BE9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</w:tr>
      <w:tr w14:paraId="3FDB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4B87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2B4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依托单位</w:t>
            </w:r>
          </w:p>
        </w:tc>
        <w:tc>
          <w:tcPr>
            <w:tcW w:w="5695" w:type="dxa"/>
            <w:gridSpan w:val="3"/>
            <w:noWrap w:val="0"/>
            <w:vAlign w:val="center"/>
          </w:tcPr>
          <w:p w14:paraId="64B4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</w:tr>
      <w:tr w14:paraId="0B15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4796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224E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登记站负责人</w:t>
            </w:r>
          </w:p>
        </w:tc>
        <w:tc>
          <w:tcPr>
            <w:tcW w:w="1629" w:type="dxa"/>
            <w:noWrap w:val="0"/>
            <w:vAlign w:val="center"/>
          </w:tcPr>
          <w:p w14:paraId="667F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0AE2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01" w:type="dxa"/>
            <w:noWrap w:val="0"/>
            <w:vAlign w:val="center"/>
          </w:tcPr>
          <w:p w14:paraId="0B74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</w:tr>
      <w:tr w14:paraId="1E25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4353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5C0E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登记员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9" w:type="dxa"/>
            <w:noWrap w:val="0"/>
            <w:vAlign w:val="center"/>
          </w:tcPr>
          <w:p w14:paraId="695A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32A6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01" w:type="dxa"/>
            <w:noWrap w:val="0"/>
            <w:vAlign w:val="center"/>
          </w:tcPr>
          <w:p w14:paraId="64BB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</w:tr>
      <w:tr w14:paraId="3090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5B59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981" w:type="dxa"/>
            <w:noWrap w:val="0"/>
            <w:vAlign w:val="center"/>
          </w:tcPr>
          <w:p w14:paraId="21FD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登记员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9" w:type="dxa"/>
            <w:noWrap w:val="0"/>
            <w:vAlign w:val="center"/>
          </w:tcPr>
          <w:p w14:paraId="5B98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455D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01" w:type="dxa"/>
            <w:noWrap w:val="0"/>
            <w:vAlign w:val="center"/>
          </w:tcPr>
          <w:p w14:paraId="168A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</w:tr>
      <w:tr w14:paraId="12F3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46" w:type="dxa"/>
            <w:vMerge w:val="restart"/>
            <w:noWrap w:val="0"/>
            <w:textDirection w:val="tbRlV"/>
            <w:vAlign w:val="center"/>
          </w:tcPr>
          <w:p w14:paraId="1AF0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主要指标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 w14:paraId="71B0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技术合同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绩效目标完成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情况</w:t>
            </w:r>
          </w:p>
        </w:tc>
        <w:tc>
          <w:tcPr>
            <w:tcW w:w="4066" w:type="dxa"/>
            <w:gridSpan w:val="2"/>
            <w:noWrap w:val="0"/>
            <w:vAlign w:val="center"/>
          </w:tcPr>
          <w:p w14:paraId="44B5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完成值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亿元、绩效目标完成率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%</w:t>
            </w:r>
          </w:p>
        </w:tc>
      </w:tr>
      <w:tr w14:paraId="09A4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1DF7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3610" w:type="dxa"/>
            <w:gridSpan w:val="2"/>
            <w:noWrap w:val="0"/>
            <w:vAlign w:val="center"/>
          </w:tcPr>
          <w:p w14:paraId="443E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技术合同质量和政务服务指标完成情况</w:t>
            </w:r>
          </w:p>
        </w:tc>
        <w:tc>
          <w:tcPr>
            <w:tcW w:w="4066" w:type="dxa"/>
            <w:gridSpan w:val="2"/>
            <w:noWrap w:val="0"/>
            <w:vAlign w:val="center"/>
          </w:tcPr>
          <w:p w14:paraId="28B1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受理即办未达标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项</w:t>
            </w:r>
          </w:p>
          <w:p w14:paraId="5296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政务服务差评数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项</w:t>
            </w:r>
          </w:p>
          <w:p w14:paraId="0617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自查错误合同数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</w:tr>
      <w:tr w14:paraId="1763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249E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3610" w:type="dxa"/>
            <w:gridSpan w:val="2"/>
            <w:noWrap w:val="0"/>
            <w:vAlign w:val="center"/>
          </w:tcPr>
          <w:p w14:paraId="1619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技术合同档案管理情况</w:t>
            </w:r>
          </w:p>
        </w:tc>
        <w:tc>
          <w:tcPr>
            <w:tcW w:w="4066" w:type="dxa"/>
            <w:gridSpan w:val="2"/>
            <w:noWrap w:val="0"/>
            <w:vAlign w:val="center"/>
          </w:tcPr>
          <w:p w14:paraId="2800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自查缺失档案数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项</w:t>
            </w:r>
          </w:p>
        </w:tc>
      </w:tr>
      <w:tr w14:paraId="0D27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 w14:paraId="5017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</w:tc>
        <w:tc>
          <w:tcPr>
            <w:tcW w:w="3610" w:type="dxa"/>
            <w:gridSpan w:val="2"/>
            <w:noWrap w:val="0"/>
            <w:vAlign w:val="center"/>
          </w:tcPr>
          <w:p w14:paraId="3008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开展政策宣传培训活动情况</w:t>
            </w:r>
          </w:p>
        </w:tc>
        <w:tc>
          <w:tcPr>
            <w:tcW w:w="4066" w:type="dxa"/>
            <w:gridSpan w:val="2"/>
            <w:noWrap w:val="0"/>
            <w:vAlign w:val="center"/>
          </w:tcPr>
          <w:p w14:paraId="310F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举办活动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场次、参加培训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人次</w:t>
            </w:r>
          </w:p>
        </w:tc>
      </w:tr>
      <w:tr w14:paraId="56EE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6" w:hRule="atLeast"/>
        </w:trPr>
        <w:tc>
          <w:tcPr>
            <w:tcW w:w="846" w:type="dxa"/>
            <w:noWrap w:val="0"/>
            <w:vAlign w:val="center"/>
          </w:tcPr>
          <w:p w14:paraId="7E19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工作总结</w:t>
            </w:r>
          </w:p>
        </w:tc>
        <w:tc>
          <w:tcPr>
            <w:tcW w:w="7676" w:type="dxa"/>
            <w:gridSpan w:val="4"/>
            <w:noWrap w:val="0"/>
            <w:vAlign w:val="top"/>
          </w:tcPr>
          <w:p w14:paraId="29AC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17E0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楷体" w:hAnsi="文星楷体" w:eastAsia="文星楷体" w:cs="文星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文星楷体" w:hAnsi="文星楷体" w:eastAsia="文星楷体" w:cs="文星楷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文星楷体" w:hAnsi="文星楷体" w:eastAsia="文星楷体" w:cs="文星楷体"/>
                <w:b w:val="0"/>
                <w:bCs/>
                <w:sz w:val="28"/>
                <w:szCs w:val="28"/>
                <w:lang w:val="en-US" w:eastAsia="zh-CN"/>
              </w:rPr>
              <w:t>工作推进主要措施、存在问题及下步打算</w:t>
            </w:r>
            <w:r>
              <w:rPr>
                <w:rFonts w:hint="eastAsia" w:ascii="文星楷体" w:hAnsi="文星楷体" w:eastAsia="文星楷体" w:cs="文星楷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587F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4247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34BD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1F72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4F7F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44E3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6BF1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514C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72D9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05B6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  <w:p w14:paraId="6CEF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4251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5" w:hRule="atLeast"/>
        </w:trPr>
        <w:tc>
          <w:tcPr>
            <w:tcW w:w="846" w:type="dxa"/>
            <w:noWrap w:val="0"/>
            <w:vAlign w:val="center"/>
          </w:tcPr>
          <w:p w14:paraId="3BDD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outlineLvl w:val="9"/>
              <w:rPr>
                <w:rFonts w:hint="default" w:ascii="文星黑体" w:hAnsi="文星黑体" w:eastAsia="文星黑体" w:cs="文星黑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设立单位意见</w:t>
            </w:r>
          </w:p>
        </w:tc>
        <w:tc>
          <w:tcPr>
            <w:tcW w:w="7676" w:type="dxa"/>
            <w:gridSpan w:val="4"/>
            <w:noWrap w:val="0"/>
            <w:vAlign w:val="center"/>
          </w:tcPr>
          <w:p w14:paraId="0910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EA1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128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D4D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999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  <w:p w14:paraId="1805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</w:p>
          <w:p w14:paraId="61CF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负责人：</w:t>
            </w:r>
          </w:p>
          <w:p w14:paraId="0721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80" w:firstLineChars="350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盖章）</w:t>
            </w:r>
          </w:p>
          <w:p w14:paraId="7B97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textAlignment w:val="auto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z w:val="28"/>
                <w:szCs w:val="28"/>
              </w:rPr>
              <w:t>年   月   日</w:t>
            </w:r>
          </w:p>
        </w:tc>
      </w:tr>
    </w:tbl>
    <w:p w14:paraId="7CB7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备注：1.开展政策宣传培训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活动情况需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相关通知、签到、新闻报道、照片等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证明材料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766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2.自查错误合同的需提供合同编号、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名称及错误情况。</w:t>
      </w:r>
    </w:p>
    <w:p w14:paraId="542D6E37"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区级科技部门设立的登记站由区级科技部门盖章；其他类型登记站由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所在</w:t>
      </w:r>
      <w:r>
        <w:rPr>
          <w:rFonts w:hint="eastAsia" w:ascii="宋体" w:hAnsi="宋体" w:eastAsia="宋体" w:cs="宋体"/>
          <w:sz w:val="21"/>
          <w:szCs w:val="21"/>
        </w:rPr>
        <w:t>单位盖章。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6479"/>
    <w:rsid w:val="5669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2026-01-19T06:58:00Z</dcterms:created>
  <dc:creator>吴思维</dc:creator>
  <cp:lastModifiedBy>吴思维</cp:lastModifiedBy>
  <dcterms:modified xsi:type="dcterms:W3CDTF">2026-01-19T06:59:17Z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B848BCDF85AE42A59FBCEA316A90DD7D_11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