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文星黑体" w:hAnsi="文星黑体" w:eastAsia="文星黑体" w:cs="文星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附件3</w:t>
      </w:r>
    </w:p>
    <w:p>
      <w:pPr>
        <w:spacing w:after="286" w:afterLines="50" w:line="360" w:lineRule="auto"/>
        <w:jc w:val="center"/>
        <w:rPr>
          <w:rFonts w:hint="eastAsia" w:ascii="文星标宋" w:eastAsia="文星标宋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文星标宋" w:eastAsia="文星标宋"/>
          <w:color w:val="auto"/>
          <w:sz w:val="44"/>
          <w:szCs w:val="44"/>
          <w:lang w:eastAsia="zh-CN"/>
        </w:rPr>
        <w:t>武汉市概念验证中心绩效评价</w:t>
      </w:r>
      <w:r>
        <w:rPr>
          <w:rFonts w:hint="eastAsia" w:ascii="文星标宋" w:eastAsia="文星标宋"/>
          <w:color w:val="auto"/>
          <w:sz w:val="44"/>
          <w:szCs w:val="44"/>
        </w:rPr>
        <w:t>推荐</w:t>
      </w:r>
      <w:r>
        <w:rPr>
          <w:rFonts w:hint="eastAsia" w:ascii="文星标宋" w:eastAsia="文星标宋"/>
          <w:color w:val="auto"/>
          <w:sz w:val="44"/>
          <w:szCs w:val="44"/>
          <w:lang w:eastAsia="zh-CN"/>
        </w:rPr>
        <w:t>名单</w:t>
      </w:r>
      <w:bookmarkEnd w:id="0"/>
    </w:p>
    <w:p>
      <w:pP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color w:val="auto"/>
          <w:sz w:val="30"/>
          <w:szCs w:val="30"/>
          <w:lang w:eastAsia="zh-CN"/>
        </w:rPr>
        <w:t>区科技管理部门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</w:rPr>
        <w:t>（盖章）：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文星仿宋" w:hAnsi="文星仿宋" w:eastAsia="文星仿宋" w:cs="文星仿宋"/>
          <w:color w:val="auto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</w:rPr>
        <w:t>联系人：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</w:rPr>
        <w:t xml:space="preserve">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</w:rPr>
        <w:t>联系电话：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u w:val="single"/>
        </w:rPr>
        <w:t xml:space="preserve"> </w:t>
      </w:r>
    </w:p>
    <w:tbl>
      <w:tblPr>
        <w:tblStyle w:val="7"/>
        <w:tblpPr w:leftFromText="180" w:rightFromText="180" w:vertAnchor="text" w:horzAnchor="page" w:tblpXSpec="center" w:tblpY="92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811"/>
        <w:gridCol w:w="4386"/>
        <w:gridCol w:w="2460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概念验证中心名称</w:t>
            </w:r>
          </w:p>
        </w:tc>
        <w:tc>
          <w:tcPr>
            <w:tcW w:w="43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依托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59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59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59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59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59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259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9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color w:val="auto"/>
          <w:lang w:val="en-US" w:eastAsia="zh-CN"/>
        </w:rPr>
      </w:pPr>
    </w:p>
    <w:p/>
    <w:p/>
    <w:sectPr>
      <w:footerReference r:id="rId3" w:type="default"/>
      <w:pgSz w:w="16838" w:h="11906" w:orient="landscape"/>
      <w:pgMar w:top="1800" w:right="1440" w:bottom="1800" w:left="144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62865</wp:posOffset>
              </wp:positionH>
              <wp:positionV relativeFrom="paragraph">
                <wp:posOffset>-114300</wp:posOffset>
              </wp:positionV>
              <wp:extent cx="555625" cy="3187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95pt;margin-top:-9pt;height:25.1pt;width:43.75pt;mso-position-horizontal-relative:margin;z-index:251660288;mso-width-relative:page;mso-height-relative:page;" filled="f" stroked="f" coordsize="21600,21600" o:gfxdata="UEsDBAoAAAAAAIdO4kAAAAAAAAAAAAAAAAAEAAAAZHJzL1BLAwQUAAAACACHTuJASiDftdcAAAAH&#10;AQAADwAAAGRycy9kb3ducmV2LnhtbE2PzU7DMBCE70i8g7VI3Fo7AZUmZFMhBCckRBoOHJ3YTaLG&#10;6xC7P7w9y4keRzOa+abYnN0ojnYOgyeEZKlAWGq9GahD+KxfF2sQIWoyevRkEX5sgE15fVXo3PgT&#10;Vfa4jZ3gEgq5RuhjnHIpQ9tbp8PST5bY2/nZ6chy7qSZ9YnL3ShTpVbS6YF4odeTfe5tu98eHMLT&#10;F1Uvw/d781HtqqGuM0Vvqz3i7U2iHkFEe47/YfjDZ3QomanxBzJBjAhZxkGERbLmS+xnD/cgGoS7&#10;NAVZFvKSv/wFUEsDBBQAAAAIAIdO4kA4SPJ/oAEAACMDAAAOAAAAZHJzL2Uyb0RvYy54bWytUkuO&#10;EzEQ3SNxB8t74iQok1ErnZHQaBASAqSBAzhuO23JdlllT7pzAbgBKzbsOVfOQdmTzvDZITbuclX1&#10;83uvanMzescOGpOF0PLFbM6ZDgo6G/Yt//Tx7sU1ZynL0EkHQbf8qBO/2T5/thlio5fQg+s0MgIJ&#10;qRliy/ucYyNEUr32Ms0g6kBFA+hlpivuRYdyIHTvxHI+vxIDYBcRlE6JsrePRb6t+MZold8bk3Rm&#10;ruXELdcT67krp9huZLNHGXurzjTkP7Dw0gZ69AJ1K7NkD2j/gvJWISQweabACzDGKl01kJrF/A81&#10;972Mumohc1K82JT+H6x6d/iAzHYtX3MWpKcRnb5+OX37cfr+ma2LPUNMDXXdR+rL4ysYacxTPlGy&#10;qB4N+vIlPYzqZPTxYq4eM1OUXK1WV8sVZ4pKLxfX63U1Xzz9HDHl1xo8K0HLkWZXLZWHtykTEWqd&#10;WspbAe6sc3V+LvyWoMaSEYX5I8MS5XE3nuXsoDuSGvcmkJNlK6YAp2A3BQ8R7b6va1MoFCCaRCVz&#10;3poy6l/vtetpt7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og37XXAAAABwEAAA8AAAAAAAAA&#10;AQAgAAAAIgAAAGRycy9kb3ducmV2LnhtbFBLAQIUABQAAAAIAIdO4kA4SPJ/oAEAACMDAAAOAAAA&#10;AAAAAAEAIAAAACY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A0147"/>
    <w:rsid w:val="00163A80"/>
    <w:rsid w:val="033D1903"/>
    <w:rsid w:val="06A57A10"/>
    <w:rsid w:val="0A6C1BFD"/>
    <w:rsid w:val="0CB176B8"/>
    <w:rsid w:val="10230EED"/>
    <w:rsid w:val="17B8010E"/>
    <w:rsid w:val="184206A1"/>
    <w:rsid w:val="1B290848"/>
    <w:rsid w:val="220D473D"/>
    <w:rsid w:val="259F4E67"/>
    <w:rsid w:val="2A754CA2"/>
    <w:rsid w:val="436F1EE0"/>
    <w:rsid w:val="4B5A7639"/>
    <w:rsid w:val="4C5D297A"/>
    <w:rsid w:val="5CD10E2A"/>
    <w:rsid w:val="5EEA0147"/>
    <w:rsid w:val="6DA6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文星标宋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78" w:afterAutospacing="1"/>
      <w:ind w:left="0" w:leftChars="0"/>
      <w:jc w:val="left"/>
      <w:outlineLvl w:val="1"/>
    </w:pPr>
    <w:rPr>
      <w:rFonts w:hint="eastAsia" w:ascii="宋体" w:hAnsi="宋体" w:eastAsia="文星黑体" w:cs="宋体"/>
      <w:kern w:val="0"/>
      <w:szCs w:val="36"/>
      <w:lang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0" w:leftChars="0"/>
      <w:outlineLvl w:val="2"/>
    </w:pPr>
    <w:rPr>
      <w:rFonts w:eastAsia="文星楷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eastAsia="文星黑体" w:cs="宋体"/>
      <w:b/>
      <w:kern w:val="0"/>
      <w:sz w:val="32"/>
      <w:szCs w:val="36"/>
      <w:lang w:bidi="ar"/>
    </w:rPr>
  </w:style>
  <w:style w:type="character" w:customStyle="1" w:styleId="10">
    <w:name w:val="标题 3 Char"/>
    <w:link w:val="4"/>
    <w:qFormat/>
    <w:uiPriority w:val="0"/>
    <w:rPr>
      <w:rFonts w:eastAsia="文星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2026-06-30T03:39:00Z</dcterms:created>
  <dc:creator>Admin</dc:creator>
  <cp:lastModifiedBy>Admin</cp:lastModifiedBy>
  <dcterms:modified xsi:type="dcterms:W3CDTF">2026-06-30T03:40:06Z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