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1854">
      <w:pPr>
        <w:keepNext w:val="0"/>
        <w:keepLines w:val="0"/>
        <w:widowControl w:val="0"/>
        <w:suppressLineNumbers w:val="0"/>
        <w:spacing w:before="0" w:beforeAutospacing="0" w:after="0" w:afterAutospacing="0"/>
        <w:ind w:left="0" w:right="0"/>
        <w:jc w:val="both"/>
        <w:rPr>
          <w:rFonts w:hint="eastAsia" w:ascii="文星黑体" w:hAnsi="文星黑体" w:eastAsia="文星黑体" w:cs="文星黑体"/>
          <w:color w:val="000000"/>
          <w:kern w:val="2"/>
          <w:sz w:val="32"/>
          <w:szCs w:val="32"/>
        </w:rPr>
      </w:pPr>
      <w:r>
        <w:rPr>
          <w:rFonts w:hint="eastAsia" w:ascii="文星黑体" w:hAnsi="文星黑体" w:eastAsia="文星黑体" w:cs="文星黑体"/>
          <w:color w:val="000000"/>
          <w:kern w:val="2"/>
          <w:sz w:val="32"/>
          <w:szCs w:val="32"/>
          <w:lang w:val="en-US" w:eastAsia="zh-CN" w:bidi="ar"/>
        </w:rPr>
        <w:t>附件1</w:t>
      </w:r>
    </w:p>
    <w:p w14:paraId="707FB291">
      <w:pPr>
        <w:keepNext w:val="0"/>
        <w:keepLines w:val="0"/>
        <w:widowControl w:val="0"/>
        <w:suppressLineNumbers w:val="0"/>
        <w:autoSpaceDE w:val="0"/>
        <w:autoSpaceDN/>
        <w:spacing w:before="0" w:beforeAutospacing="0" w:after="0" w:afterAutospacing="0" w:line="560" w:lineRule="exact"/>
        <w:ind w:left="0" w:right="0"/>
        <w:jc w:val="center"/>
        <w:rPr>
          <w:rFonts w:hint="eastAsia" w:ascii="文星标宋" w:hAnsi="文星标宋" w:eastAsia="文星标宋" w:cs="文星标宋"/>
          <w:color w:val="000000"/>
          <w:kern w:val="2"/>
          <w:sz w:val="44"/>
          <w:szCs w:val="44"/>
        </w:rPr>
      </w:pPr>
      <w:r>
        <w:rPr>
          <w:rFonts w:hint="eastAsia" w:ascii="文星标宋" w:hAnsi="文星标宋" w:eastAsia="文星标宋" w:cs="文星标宋"/>
          <w:color w:val="000000"/>
          <w:kern w:val="2"/>
          <w:sz w:val="44"/>
          <w:szCs w:val="44"/>
          <w:lang w:val="en-US" w:eastAsia="zh-CN" w:bidi="ar"/>
        </w:rPr>
        <w:t xml:space="preserve"> </w:t>
      </w:r>
    </w:p>
    <w:p w14:paraId="00BDE848">
      <w:pPr>
        <w:keepNext w:val="0"/>
        <w:keepLines w:val="0"/>
        <w:widowControl w:val="0"/>
        <w:suppressLineNumbers w:val="0"/>
        <w:autoSpaceDE w:val="0"/>
        <w:autoSpaceDN/>
        <w:spacing w:before="0" w:beforeAutospacing="0" w:after="0" w:afterAutospacing="0" w:line="560" w:lineRule="exact"/>
        <w:ind w:left="0" w:right="0"/>
        <w:jc w:val="center"/>
        <w:rPr>
          <w:rFonts w:hint="eastAsia" w:ascii="文星标宋" w:hAnsi="文星标宋" w:eastAsia="文星标宋" w:cs="文星标宋"/>
          <w:color w:val="000000"/>
          <w:kern w:val="2"/>
          <w:sz w:val="44"/>
          <w:szCs w:val="44"/>
        </w:rPr>
      </w:pPr>
      <w:bookmarkStart w:id="0" w:name="_GoBack"/>
      <w:r>
        <w:rPr>
          <w:rFonts w:hint="eastAsia" w:ascii="文星标宋" w:hAnsi="文星标宋" w:eastAsia="文星标宋" w:cs="文星标宋"/>
          <w:color w:val="000000"/>
          <w:kern w:val="2"/>
          <w:sz w:val="44"/>
          <w:szCs w:val="44"/>
          <w:lang w:val="en-US" w:eastAsia="zh-CN" w:bidi="ar"/>
        </w:rPr>
        <w:t>2026年度武汉市重点研发计划项目</w:t>
      </w:r>
    </w:p>
    <w:p w14:paraId="41886F37">
      <w:pPr>
        <w:keepNext w:val="0"/>
        <w:keepLines w:val="0"/>
        <w:widowControl w:val="0"/>
        <w:suppressLineNumbers w:val="0"/>
        <w:autoSpaceDE w:val="0"/>
        <w:autoSpaceDN/>
        <w:spacing w:before="0" w:beforeAutospacing="0" w:after="0" w:afterAutospacing="0" w:line="560" w:lineRule="exact"/>
        <w:ind w:left="0" w:right="0"/>
        <w:jc w:val="center"/>
        <w:rPr>
          <w:rFonts w:hint="eastAsia" w:ascii="文星标宋" w:hAnsi="文星标宋" w:eastAsia="文星标宋" w:cs="文星标宋"/>
          <w:color w:val="000000"/>
          <w:kern w:val="2"/>
          <w:sz w:val="44"/>
          <w:szCs w:val="44"/>
        </w:rPr>
      </w:pPr>
      <w:r>
        <w:rPr>
          <w:rFonts w:hint="eastAsia" w:ascii="文星标宋" w:hAnsi="文星标宋" w:eastAsia="文星标宋" w:cs="文星标宋"/>
          <w:color w:val="000000"/>
          <w:kern w:val="2"/>
          <w:sz w:val="44"/>
          <w:szCs w:val="44"/>
          <w:lang w:val="en-US" w:eastAsia="zh-CN" w:bidi="ar"/>
        </w:rPr>
        <w:t>申报指南</w:t>
      </w:r>
    </w:p>
    <w:bookmarkEnd w:id="0"/>
    <w:p w14:paraId="0CED3E31">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黑体" w:hAnsi="宋体" w:eastAsia="文星黑体" w:cs="宋体"/>
          <w:color w:val="000000"/>
          <w:kern w:val="0"/>
          <w:sz w:val="32"/>
          <w:szCs w:val="32"/>
        </w:rPr>
      </w:pPr>
      <w:r>
        <w:rPr>
          <w:rFonts w:hint="eastAsia" w:ascii="文星黑体" w:hAnsi="宋体" w:eastAsia="文星黑体" w:cs="宋体"/>
          <w:color w:val="000000"/>
          <w:kern w:val="0"/>
          <w:sz w:val="32"/>
          <w:szCs w:val="32"/>
          <w:lang w:val="en-US" w:eastAsia="zh-CN" w:bidi="ar"/>
        </w:rPr>
        <w:t xml:space="preserve"> </w:t>
      </w:r>
    </w:p>
    <w:p w14:paraId="520B1C5E">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黑体" w:hAnsi="宋体" w:eastAsia="文星黑体" w:cs="宋体"/>
          <w:color w:val="000000"/>
          <w:kern w:val="0"/>
          <w:sz w:val="32"/>
          <w:szCs w:val="32"/>
        </w:rPr>
      </w:pPr>
      <w:r>
        <w:rPr>
          <w:rFonts w:hint="eastAsia" w:ascii="文星黑体" w:hAnsi="文星黑体" w:eastAsia="文星黑体" w:cs="文星黑体"/>
          <w:color w:val="000000"/>
          <w:kern w:val="0"/>
          <w:sz w:val="32"/>
          <w:szCs w:val="32"/>
          <w:lang w:val="en-US" w:eastAsia="zh-CN" w:bidi="ar"/>
        </w:rPr>
        <w:t>一、支持领域</w:t>
      </w:r>
    </w:p>
    <w:p w14:paraId="04C7BB4C">
      <w:pPr>
        <w:keepNext w:val="0"/>
        <w:keepLines w:val="0"/>
        <w:widowControl w:val="0"/>
        <w:suppressLineNumbers w:val="0"/>
        <w:suppressAutoHyphens/>
        <w:autoSpaceDE w:val="0"/>
        <w:autoSpaceDN/>
        <w:spacing w:before="0" w:beforeAutospacing="0" w:after="0" w:afterAutospacing="0" w:line="560" w:lineRule="exact"/>
        <w:ind w:left="0" w:right="0" w:firstLine="688" w:firstLineChars="200"/>
        <w:jc w:val="both"/>
        <w:rPr>
          <w:rFonts w:hint="eastAsia" w:ascii="文星仿宋" w:hAnsi="文星仿宋" w:eastAsia="文星仿宋" w:cs="文星仿宋"/>
          <w:color w:val="000000"/>
          <w:kern w:val="2"/>
          <w:sz w:val="32"/>
          <w:szCs w:val="32"/>
        </w:rPr>
      </w:pPr>
      <w:r>
        <w:rPr>
          <w:rFonts w:hint="eastAsia" w:ascii="文星仿宋" w:hAnsi="文星仿宋" w:eastAsia="文星仿宋" w:cs="文星仿宋"/>
          <w:color w:val="000000"/>
          <w:kern w:val="2"/>
          <w:sz w:val="32"/>
          <w:szCs w:val="32"/>
          <w:lang w:val="en-US" w:eastAsia="zh-CN" w:bidi="ar"/>
        </w:rPr>
        <w:t>支持围绕武汉市产业发展的关键环节和短板弱项，开展关键技术攻关，聚焦技术前沿性、颠覆性、未来性和关键性，突出自主创新和产业带动，预期能形成产品化、场景化的标志性成果，有效推动产业发展提质增效，加快形成新质生产力。</w:t>
      </w:r>
    </w:p>
    <w:p w14:paraId="7637475F">
      <w:pPr>
        <w:keepNext w:val="0"/>
        <w:keepLines w:val="0"/>
        <w:widowControl w:val="0"/>
        <w:suppressLineNumbers w:val="0"/>
        <w:suppressAutoHyphens/>
        <w:autoSpaceDE w:val="0"/>
        <w:autoSpaceDN/>
        <w:spacing w:before="0" w:beforeAutospacing="0" w:after="0" w:afterAutospacing="0" w:line="560" w:lineRule="exact"/>
        <w:ind w:left="0" w:right="0" w:firstLine="688" w:firstLineChars="200"/>
        <w:jc w:val="both"/>
        <w:rPr>
          <w:rFonts w:hint="eastAsia" w:ascii="文星仿宋" w:hAnsi="文星仿宋" w:eastAsia="文星仿宋" w:cs="文星仿宋"/>
          <w:color w:val="000000"/>
          <w:kern w:val="2"/>
          <w:sz w:val="32"/>
          <w:szCs w:val="32"/>
        </w:rPr>
      </w:pPr>
      <w:r>
        <w:rPr>
          <w:rFonts w:hint="eastAsia" w:ascii="文星仿宋" w:hAnsi="文星仿宋" w:eastAsia="文星仿宋" w:cs="文星仿宋"/>
          <w:color w:val="000000"/>
          <w:kern w:val="2"/>
          <w:sz w:val="32"/>
          <w:szCs w:val="32"/>
          <w:lang w:val="en-US" w:eastAsia="zh-CN" w:bidi="ar"/>
        </w:rPr>
        <w:t>重点支持的产业领域：前沿新材料、合成生物、高端科学仪器、航空航天与低空经济、无人智能装备、医工交叉、氢能与新型储能、智能网联汽车、智能建造、</w:t>
      </w:r>
      <w:r>
        <w:rPr>
          <w:rFonts w:hint="eastAsia" w:ascii="文星仿宋" w:hAnsi="文星仿宋" w:cs="文星仿宋"/>
          <w:color w:val="000000"/>
          <w:kern w:val="2"/>
          <w:sz w:val="32"/>
          <w:szCs w:val="32"/>
          <w:lang w:val="en-US" w:eastAsia="zh-CN" w:bidi="ar"/>
        </w:rPr>
        <w:t>绿色</w:t>
      </w:r>
      <w:r>
        <w:rPr>
          <w:rFonts w:hint="eastAsia" w:ascii="文星仿宋" w:hAnsi="文星仿宋" w:eastAsia="文星仿宋" w:cs="文星仿宋"/>
          <w:color w:val="000000"/>
          <w:kern w:val="2"/>
          <w:sz w:val="32"/>
          <w:szCs w:val="32"/>
          <w:lang w:val="en-US" w:eastAsia="zh-CN" w:bidi="ar"/>
        </w:rPr>
        <w:t>环保。</w:t>
      </w:r>
    </w:p>
    <w:p w14:paraId="6F3E28C7">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0"/>
          <w:sz w:val="32"/>
          <w:szCs w:val="32"/>
          <w:lang w:val="en-US" w:eastAsia="zh-CN" w:bidi="ar"/>
        </w:rPr>
        <w:t>二、指南方向</w:t>
      </w:r>
    </w:p>
    <w:p w14:paraId="0D4FD041">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楷体" w:hAnsi="文星楷体" w:eastAsia="文星楷体" w:cs="文星楷体"/>
          <w:color w:val="auto"/>
          <w:kern w:val="2"/>
          <w:sz w:val="32"/>
          <w:szCs w:val="32"/>
        </w:rPr>
      </w:pPr>
      <w:r>
        <w:rPr>
          <w:rFonts w:hint="eastAsia" w:ascii="文星楷体" w:hAnsi="文星楷体" w:eastAsia="文星楷体" w:cs="文星楷体"/>
          <w:color w:val="auto"/>
          <w:kern w:val="2"/>
          <w:sz w:val="32"/>
          <w:szCs w:val="32"/>
          <w:lang w:val="en-US" w:eastAsia="zh-CN" w:bidi="ar"/>
        </w:rPr>
        <w:t>（一）前沿新材料</w:t>
      </w:r>
    </w:p>
    <w:p w14:paraId="3879AD38">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固态电池用高纯硫化锂合成技术研究与示范应用</w:t>
      </w:r>
    </w:p>
    <w:p w14:paraId="6EB51F03">
      <w:pPr>
        <w:keepNext w:val="0"/>
        <w:keepLines w:val="0"/>
        <w:widowControl w:val="0"/>
        <w:suppressLineNumbers w:val="0"/>
        <w:autoSpaceDE w:val="0"/>
        <w:autoSpaceDN/>
        <w:spacing w:before="0" w:beforeAutospacing="0" w:after="0" w:afterAutospacing="0" w:line="560" w:lineRule="exact"/>
        <w:ind w:left="0" w:right="0" w:firstLine="688" w:firstLineChars="200"/>
        <w:jc w:val="both"/>
        <w:textAlignment w:val="baseline"/>
        <w:rPr>
          <w:rFonts w:hint="eastAsia" w:ascii="文星仿宋" w:hAnsi="文星仿宋" w:eastAsia="文星仿宋" w:cs="文星仿宋"/>
          <w:color w:val="auto"/>
          <w:kern w:val="2"/>
          <w:sz w:val="32"/>
          <w:szCs w:val="32"/>
          <w:vertAlign w:val="baseline"/>
        </w:rPr>
      </w:pPr>
      <w:r>
        <w:rPr>
          <w:rFonts w:hint="eastAsia" w:ascii="文星仿宋" w:hAnsi="文星仿宋" w:eastAsia="文星仿宋" w:cs="文星仿宋"/>
          <w:color w:val="auto"/>
          <w:kern w:val="2"/>
          <w:sz w:val="32"/>
          <w:szCs w:val="32"/>
          <w:vertAlign w:val="baseline"/>
          <w:lang w:val="en-US" w:eastAsia="zh-CN" w:bidi="ar"/>
        </w:rPr>
        <w:t>针对固态电池用高纯硫化锂材料存在的纯度低、成本高等产业瓶颈，开展高效、低成本高纯硫化锂绿色合成路径设计、多相反应界面调控与过程强化机理、杂质迁移规律与深度纯化等核心技术攻关，实现硫化锂材料纯度≥99.9%，具备单批次公斤级制备能力，并在固态电解质生产企业中形成示范应用。</w:t>
      </w:r>
    </w:p>
    <w:p w14:paraId="7182B088">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高性能蓝光MR-TADF材料合成关键技术研究</w:t>
      </w:r>
    </w:p>
    <w:p w14:paraId="116A4316">
      <w:pPr>
        <w:keepNext w:val="0"/>
        <w:keepLines w:val="0"/>
        <w:widowControl w:val="0"/>
        <w:suppressLineNumbers w:val="0"/>
        <w:autoSpaceDE w:val="0"/>
        <w:autoSpaceDN/>
        <w:spacing w:before="0" w:beforeAutospacing="0" w:after="0" w:afterAutospacing="0" w:line="560" w:lineRule="exact"/>
        <w:ind w:left="0" w:right="0" w:firstLine="688" w:firstLineChars="200"/>
        <w:jc w:val="both"/>
        <w:textAlignment w:val="baseline"/>
        <w:rPr>
          <w:rFonts w:hint="eastAsia" w:ascii="文星仿宋" w:hAnsi="文星仿宋" w:eastAsia="文星仿宋" w:cs="文星仿宋"/>
          <w:color w:val="auto"/>
          <w:kern w:val="2"/>
          <w:sz w:val="32"/>
          <w:szCs w:val="32"/>
          <w:vertAlign w:val="baseline"/>
        </w:rPr>
      </w:pPr>
      <w:r>
        <w:rPr>
          <w:rFonts w:hint="eastAsia" w:ascii="文星仿宋" w:hAnsi="文星仿宋" w:eastAsia="文星仿宋" w:cs="文星仿宋"/>
          <w:color w:val="auto"/>
          <w:kern w:val="2"/>
          <w:sz w:val="32"/>
          <w:szCs w:val="32"/>
          <w:vertAlign w:val="baseline"/>
          <w:lang w:val="en-US" w:eastAsia="zh-CN" w:bidi="ar"/>
        </w:rPr>
        <w:t>针对现有深蓝光多重共振热活化延迟荧光（MR-TADF）材料合成繁琐、器件寿命短、色纯度难以达标等行业瓶颈，开展共振分子结构调控、重原子改性提效、高效合成工艺及OLED器件结构适配优化等技术攻关，实现MR-TADF材料发射波长达到深蓝光标准，器件寿命LT95(@1000 cd/m</w:t>
      </w:r>
      <w:r>
        <w:rPr>
          <w:rFonts w:hint="eastAsia" w:ascii="文星仿宋" w:hAnsi="文星仿宋" w:eastAsia="文星仿宋" w:cs="文星仿宋"/>
          <w:color w:val="auto"/>
          <w:kern w:val="2"/>
          <w:sz w:val="32"/>
          <w:szCs w:val="32"/>
          <w:vertAlign w:val="superscript"/>
          <w:lang w:val="en-US" w:eastAsia="zh-CN" w:bidi="ar"/>
        </w:rPr>
        <w:t>2</w:t>
      </w:r>
      <w:r>
        <w:rPr>
          <w:rFonts w:hint="eastAsia" w:ascii="文星仿宋" w:hAnsi="文星仿宋" w:eastAsia="文星仿宋" w:cs="文星仿宋"/>
          <w:color w:val="auto"/>
          <w:kern w:val="2"/>
          <w:sz w:val="32"/>
          <w:szCs w:val="32"/>
          <w:vertAlign w:val="baseline"/>
          <w:lang w:val="en-US" w:eastAsia="zh-CN" w:bidi="ar"/>
        </w:rPr>
        <w:t>)&gt;500小时，支撑超广色域高端显示材料产业化落地。</w:t>
      </w:r>
    </w:p>
    <w:p w14:paraId="277A5FA1">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机器人关节结构用轻质耐热高强铝合金关键技术研究</w:t>
      </w:r>
    </w:p>
    <w:p w14:paraId="43C70B5E">
      <w:pPr>
        <w:keepNext w:val="0"/>
        <w:keepLines w:val="0"/>
        <w:widowControl w:val="0"/>
        <w:suppressLineNumbers w:val="0"/>
        <w:autoSpaceDE w:val="0"/>
        <w:autoSpaceDN/>
        <w:spacing w:before="0" w:beforeAutospacing="0" w:after="0" w:afterAutospacing="0" w:line="560" w:lineRule="exact"/>
        <w:ind w:left="0" w:right="0" w:firstLine="688" w:firstLineChars="200"/>
        <w:jc w:val="both"/>
        <w:textAlignment w:val="baseline"/>
        <w:rPr>
          <w:rFonts w:hint="eastAsia" w:ascii="文星仿宋" w:hAnsi="文星仿宋" w:eastAsia="文星仿宋" w:cs="文星仿宋"/>
          <w:color w:val="auto"/>
          <w:kern w:val="2"/>
          <w:sz w:val="32"/>
          <w:szCs w:val="32"/>
          <w:vertAlign w:val="baseline"/>
        </w:rPr>
      </w:pPr>
      <w:r>
        <w:rPr>
          <w:rFonts w:hint="eastAsia" w:ascii="文星仿宋" w:hAnsi="文星仿宋" w:eastAsia="文星仿宋" w:cs="文星仿宋"/>
          <w:color w:val="auto"/>
          <w:kern w:val="2"/>
          <w:sz w:val="32"/>
          <w:szCs w:val="32"/>
          <w:vertAlign w:val="baseline"/>
          <w:lang w:val="en-US" w:eastAsia="zh-CN" w:bidi="ar"/>
        </w:rPr>
        <w:t>针对机器人关节结构增材制造可打印性与耐热性难以兼顾等行业瓶颈，开展耐热合金成分设计、高品质粉体气雾化制备技术、增材制造成形及专用热处理等关键技术攻关，实现新一代铝合金在300℃、75MPa、100h下，蠕变应变≤0.3%，满足机器人异形结构件轻量化与高温服役要求。</w:t>
      </w:r>
    </w:p>
    <w:p w14:paraId="1F362DC7">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无源降温光学超材料防护织物关键技术研究与示范应用</w:t>
      </w:r>
    </w:p>
    <w:p w14:paraId="5C58F8A5">
      <w:pPr>
        <w:keepNext w:val="0"/>
        <w:keepLines w:val="0"/>
        <w:widowControl w:val="0"/>
        <w:suppressLineNumbers w:val="0"/>
        <w:autoSpaceDE w:val="0"/>
        <w:autoSpaceDN/>
        <w:spacing w:before="0" w:beforeAutospacing="0" w:after="0" w:afterAutospacing="0" w:line="560" w:lineRule="exact"/>
        <w:ind w:left="0" w:right="0" w:firstLine="688" w:firstLineChars="200"/>
        <w:jc w:val="both"/>
        <w:textAlignment w:val="baseline"/>
        <w:rPr>
          <w:rFonts w:hint="eastAsia" w:ascii="文星仿宋" w:hAnsi="文星仿宋" w:eastAsia="文星仿宋" w:cs="文星仿宋"/>
          <w:color w:val="auto"/>
          <w:kern w:val="2"/>
          <w:sz w:val="32"/>
          <w:szCs w:val="32"/>
          <w:vertAlign w:val="baseline"/>
        </w:rPr>
      </w:pPr>
      <w:r>
        <w:rPr>
          <w:rFonts w:hint="eastAsia" w:ascii="文星仿宋" w:hAnsi="文星仿宋" w:eastAsia="文星仿宋" w:cs="文星仿宋"/>
          <w:color w:val="auto"/>
          <w:kern w:val="2"/>
          <w:sz w:val="32"/>
          <w:szCs w:val="32"/>
          <w:vertAlign w:val="baseline"/>
          <w:lang w:val="en-US" w:eastAsia="zh-CN" w:bidi="ar"/>
        </w:rPr>
        <w:t>针对现有辐射制冷材料纺织兼容性弱、缺乏系统化热生理评价体系等行业瓶颈，研制抗强太阳辐照超材料织物，开展微纳结构光谱协同调控、多维性能评价标准构建及人体热生理人因验证等技术攻关，实现白色织物太阳光加权反射率≥85%，中红外大气窗口半球发射率≥0.90，并形成多场景装备示范应用。</w:t>
      </w:r>
    </w:p>
    <w:p w14:paraId="73E3B1D0">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AI驱动的高性能压电超材料设计及器件制备技术研究</w:t>
      </w:r>
    </w:p>
    <w:p w14:paraId="1BB6E75F">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楷体" w:hAnsi="文星楷体" w:eastAsia="文星楷体" w:cs="文星楷体"/>
          <w:color w:val="auto"/>
          <w:kern w:val="2"/>
          <w:sz w:val="32"/>
          <w:szCs w:val="32"/>
        </w:rPr>
      </w:pPr>
      <w:r>
        <w:rPr>
          <w:rFonts w:hint="eastAsia" w:ascii="文星仿宋" w:hAnsi="文星仿宋" w:eastAsia="文星仿宋" w:cs="文星仿宋"/>
          <w:color w:val="auto"/>
          <w:kern w:val="2"/>
          <w:sz w:val="32"/>
          <w:szCs w:val="32"/>
          <w:lang w:val="en-US" w:eastAsia="zh-CN" w:bidi="ar"/>
        </w:rPr>
        <w:t>针对压电材料研发周期长、工艺一致性差的发展瓶颈，开展AI驱动拓扑结构压电超材料设计、AI辅助制备工艺优化、高精度新型压电器件开发等技术攻关，实现压电超材料压电常数d</w:t>
      </w:r>
      <w:r>
        <w:rPr>
          <w:rFonts w:hint="eastAsia" w:ascii="文星仿宋" w:hAnsi="文星仿宋" w:eastAsia="文星仿宋" w:cs="文星仿宋"/>
          <w:color w:val="auto"/>
          <w:kern w:val="2"/>
          <w:sz w:val="32"/>
          <w:szCs w:val="32"/>
          <w:vertAlign w:val="subscript"/>
          <w:lang w:val="en-US" w:eastAsia="zh-CN" w:bidi="ar"/>
        </w:rPr>
        <w:t>33</w:t>
      </w:r>
      <w:r>
        <w:rPr>
          <w:rFonts w:hint="eastAsia" w:ascii="文星仿宋" w:hAnsi="文星仿宋" w:eastAsia="文星仿宋" w:cs="文星仿宋"/>
          <w:color w:val="auto"/>
          <w:kern w:val="2"/>
          <w:sz w:val="32"/>
          <w:szCs w:val="32"/>
          <w:lang w:val="en-US" w:eastAsia="zh-CN" w:bidi="ar"/>
        </w:rPr>
        <w:t>≥1000pC/N，力学强度≥150MPa，并形成样机1-2款。</w:t>
      </w:r>
    </w:p>
    <w:p w14:paraId="44F654D2">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AI算力用M9/M10级高频超低损耗覆铜板关键材料研究</w:t>
      </w:r>
    </w:p>
    <w:p w14:paraId="58B8E98F">
      <w:pPr>
        <w:keepNext w:val="0"/>
        <w:keepLines w:val="0"/>
        <w:widowControl w:val="0"/>
        <w:suppressLineNumbers w:val="0"/>
        <w:autoSpaceDE w:val="0"/>
        <w:autoSpaceDN/>
        <w:spacing w:before="0" w:beforeAutospacing="0" w:after="0" w:afterAutospacing="0" w:line="560" w:lineRule="exact"/>
        <w:ind w:left="0" w:right="0" w:firstLine="688" w:firstLineChars="200"/>
        <w:jc w:val="both"/>
        <w:textAlignment w:val="baseline"/>
        <w:rPr>
          <w:rFonts w:hint="eastAsia" w:ascii="文星仿宋" w:hAnsi="文星仿宋" w:eastAsia="文星仿宋" w:cs="文星仿宋"/>
          <w:color w:val="auto"/>
          <w:kern w:val="2"/>
          <w:sz w:val="32"/>
          <w:szCs w:val="32"/>
          <w:vertAlign w:val="baseline"/>
        </w:rPr>
      </w:pPr>
      <w:r>
        <w:rPr>
          <w:rFonts w:hint="eastAsia" w:ascii="文星仿宋" w:hAnsi="文星仿宋" w:eastAsia="文星仿宋" w:cs="文星仿宋"/>
          <w:color w:val="auto"/>
          <w:kern w:val="2"/>
          <w:sz w:val="32"/>
          <w:szCs w:val="32"/>
          <w:vertAlign w:val="baseline"/>
          <w:lang w:val="en-US" w:eastAsia="zh-CN" w:bidi="ar"/>
        </w:rPr>
        <w:t>针对我国高端高速CCL覆铜板核心技术受制于人、进口依赖度高，传统材料难以满足AI算力设备超低损信号传输需求等行业瓶颈，开展超低损耗树脂分子设计、多相界面极化调控、高速CCL覆铜板配方优化与稳定规模化量产等技术攻关，实现树脂复合材料在10GHz频率下介电常数≤3.0，介电损耗因子≤0.001，并形成M9/M10级材料量产示范线。</w:t>
      </w:r>
    </w:p>
    <w:p w14:paraId="66498A04">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大型高炉出铁沟材料设计与智能运维技术研究</w:t>
      </w:r>
    </w:p>
    <w:p w14:paraId="7A19BADD">
      <w:pPr>
        <w:keepNext w:val="0"/>
        <w:keepLines w:val="0"/>
        <w:widowControl w:val="0"/>
        <w:suppressLineNumbers w:val="0"/>
        <w:autoSpaceDE w:val="0"/>
        <w:autoSpaceDN/>
        <w:spacing w:before="0" w:beforeAutospacing="0" w:after="0" w:afterAutospacing="0" w:line="560" w:lineRule="exact"/>
        <w:ind w:left="0" w:right="0" w:firstLine="688" w:firstLineChars="200"/>
        <w:jc w:val="both"/>
        <w:textAlignment w:val="baseline"/>
        <w:rPr>
          <w:rFonts w:hint="eastAsia" w:ascii="文星仿宋" w:hAnsi="文星仿宋" w:eastAsia="文星仿宋" w:cs="文星仿宋"/>
          <w:color w:val="auto"/>
          <w:kern w:val="2"/>
          <w:sz w:val="32"/>
          <w:szCs w:val="32"/>
          <w:vertAlign w:val="baseline"/>
        </w:rPr>
      </w:pPr>
      <w:r>
        <w:rPr>
          <w:rFonts w:hint="eastAsia" w:ascii="文星仿宋" w:hAnsi="文星仿宋" w:eastAsia="文星仿宋" w:cs="文星仿宋"/>
          <w:color w:val="auto"/>
          <w:kern w:val="2"/>
          <w:sz w:val="32"/>
          <w:szCs w:val="32"/>
          <w:vertAlign w:val="baseline"/>
          <w:lang w:val="en-US" w:eastAsia="zh-CN" w:bidi="ar"/>
        </w:rPr>
        <w:t>针对大型高炉出铁沟运维依赖人工经验、被动事后处理，传统Al</w:t>
      </w:r>
      <w:r>
        <w:rPr>
          <w:rFonts w:hint="eastAsia" w:ascii="文星仿宋" w:hAnsi="文星仿宋" w:eastAsia="文星仿宋" w:cs="文星仿宋"/>
          <w:color w:val="auto"/>
          <w:kern w:val="2"/>
          <w:sz w:val="32"/>
          <w:szCs w:val="32"/>
          <w:vertAlign w:val="subscript"/>
          <w:lang w:val="en-US" w:eastAsia="zh-CN" w:bidi="ar"/>
        </w:rPr>
        <w:t>2</w:t>
      </w:r>
      <w:r>
        <w:rPr>
          <w:rFonts w:hint="eastAsia" w:ascii="文星仿宋" w:hAnsi="文星仿宋" w:eastAsia="文星仿宋" w:cs="文星仿宋"/>
          <w:color w:val="auto"/>
          <w:kern w:val="2"/>
          <w:sz w:val="32"/>
          <w:szCs w:val="32"/>
          <w:vertAlign w:val="baseline"/>
          <w:lang w:val="en-US" w:eastAsia="zh-CN" w:bidi="ar"/>
        </w:rPr>
        <w:t>O</w:t>
      </w:r>
      <w:r>
        <w:rPr>
          <w:rFonts w:hint="eastAsia" w:ascii="文星仿宋" w:hAnsi="文星仿宋" w:eastAsia="文星仿宋" w:cs="文星仿宋"/>
          <w:color w:val="auto"/>
          <w:kern w:val="2"/>
          <w:sz w:val="32"/>
          <w:szCs w:val="32"/>
          <w:vertAlign w:val="subscript"/>
          <w:lang w:val="en-US" w:eastAsia="zh-CN" w:bidi="ar"/>
        </w:rPr>
        <w:t>3</w:t>
      </w:r>
      <w:r>
        <w:rPr>
          <w:rFonts w:hint="eastAsia" w:ascii="文星仿宋" w:hAnsi="文星仿宋" w:eastAsia="文星仿宋" w:cs="文星仿宋"/>
          <w:color w:val="auto"/>
          <w:kern w:val="2"/>
          <w:sz w:val="32"/>
          <w:szCs w:val="32"/>
          <w:vertAlign w:val="baseline"/>
          <w:lang w:val="en-US" w:eastAsia="zh-CN" w:bidi="ar"/>
        </w:rPr>
        <w:t>-SiC-C质浇注料性能不足等瓶颈，开展新型增韧耐火材料设计、温度-应力同步监测技术开发、AI智能决策模块构建等核心技术攻关，实现新型材料在高温（1450℃）下抗折强度较传统材料提升≥20%，抗渣铁侵蚀指数提高≥30%，并形成一套完整的大型智能铁沟监测-运维决策系统。</w:t>
      </w:r>
    </w:p>
    <w:p w14:paraId="724725B4">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多功能集成光学微球基温控超材料制备技术研究</w:t>
      </w:r>
    </w:p>
    <w:p w14:paraId="7599BE53">
      <w:pPr>
        <w:keepNext w:val="0"/>
        <w:keepLines w:val="0"/>
        <w:widowControl w:val="0"/>
        <w:suppressLineNumbers w:val="0"/>
        <w:autoSpaceDE w:val="0"/>
        <w:autoSpaceDN/>
        <w:spacing w:before="0" w:beforeAutospacing="0" w:after="0" w:afterAutospacing="0" w:line="560" w:lineRule="exact"/>
        <w:ind w:left="0" w:right="0" w:firstLine="688" w:firstLineChars="200"/>
        <w:jc w:val="both"/>
        <w:textAlignment w:val="baseline"/>
        <w:rPr>
          <w:rFonts w:hint="eastAsia" w:ascii="文星仿宋" w:hAnsi="文星仿宋" w:eastAsia="文星仿宋" w:cs="文星仿宋"/>
          <w:color w:val="auto"/>
          <w:kern w:val="2"/>
          <w:sz w:val="32"/>
          <w:szCs w:val="32"/>
          <w:vertAlign w:val="baseline"/>
        </w:rPr>
      </w:pPr>
      <w:r>
        <w:rPr>
          <w:rFonts w:hint="eastAsia" w:ascii="文星仿宋" w:hAnsi="文星仿宋" w:eastAsia="文星仿宋" w:cs="文星仿宋"/>
          <w:color w:val="auto"/>
          <w:kern w:val="2"/>
          <w:sz w:val="32"/>
          <w:szCs w:val="32"/>
          <w:vertAlign w:val="baseline"/>
          <w:lang w:val="en-US" w:eastAsia="zh-CN" w:bidi="ar"/>
        </w:rPr>
        <w:t>针对传统物理法制备光学微球粒径均一性差、成分及核壳结构无法精准调控，且微球基温控超材料功能单一、难以规模化量产集成的行业瓶颈，开展化学法功能性光学微球可控合成、微球精密组装、多功能温控超材料集成及规模化制备等技术攻关，实现光学微球单批次产量≥1kg，粒径100nm-5</w:t>
      </w:r>
      <w:r>
        <w:rPr>
          <w:rFonts w:hint="default" w:ascii="Times New Roman" w:hAnsi="Times New Roman" w:eastAsia="文星仿宋" w:cs="Times New Roman"/>
          <w:color w:val="auto"/>
          <w:kern w:val="2"/>
          <w:sz w:val="32"/>
          <w:szCs w:val="32"/>
          <w:vertAlign w:val="baseline"/>
          <w:lang w:val="en-US" w:eastAsia="zh-CN" w:bidi="ar"/>
        </w:rPr>
        <w:t>μ</w:t>
      </w:r>
      <w:r>
        <w:rPr>
          <w:rFonts w:hint="eastAsia" w:ascii="文星仿宋" w:hAnsi="文星仿宋" w:eastAsia="文星仿宋" w:cs="文星仿宋"/>
          <w:color w:val="auto"/>
          <w:kern w:val="2"/>
          <w:sz w:val="32"/>
          <w:szCs w:val="32"/>
          <w:vertAlign w:val="baseline"/>
          <w:lang w:val="en-US" w:eastAsia="zh-CN" w:bidi="ar"/>
        </w:rPr>
        <w:t>m可控，单一规格微球粒径偏差</w:t>
      </w:r>
      <w:r>
        <w:rPr>
          <w:rFonts w:hint="eastAsia" w:ascii="宋体" w:hAnsi="宋体" w:eastAsia="宋体" w:cs="宋体"/>
          <w:color w:val="auto"/>
          <w:kern w:val="2"/>
          <w:sz w:val="32"/>
          <w:szCs w:val="32"/>
          <w:vertAlign w:val="baseline"/>
          <w:lang w:val="en-US" w:eastAsia="zh-CN" w:bidi="ar"/>
        </w:rPr>
        <w:t>±10%</w:t>
      </w:r>
      <w:r>
        <w:rPr>
          <w:rFonts w:hint="eastAsia" w:ascii="文星仿宋" w:hAnsi="文星仿宋" w:eastAsia="文星仿宋" w:cs="文星仿宋"/>
          <w:color w:val="auto"/>
          <w:kern w:val="2"/>
          <w:sz w:val="32"/>
          <w:szCs w:val="32"/>
          <w:vertAlign w:val="baseline"/>
          <w:lang w:val="en-US" w:eastAsia="zh-CN" w:bidi="ar"/>
        </w:rPr>
        <w:t>以内。开发的微球基超材料可集成彩色、柔性、储放热等多功能于一体。</w:t>
      </w:r>
    </w:p>
    <w:p w14:paraId="096768F8">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低钨高强韧耐磨复合涂层材料关键技术研究</w:t>
      </w:r>
    </w:p>
    <w:p w14:paraId="7F69B70D">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楷体" w:hAnsi="文星楷体" w:eastAsia="文星楷体" w:cs="文星楷体"/>
          <w:color w:val="auto"/>
          <w:kern w:val="2"/>
          <w:sz w:val="32"/>
          <w:szCs w:val="32"/>
        </w:rPr>
      </w:pPr>
      <w:r>
        <w:rPr>
          <w:rFonts w:hint="eastAsia" w:ascii="文星仿宋" w:hAnsi="文星仿宋" w:eastAsia="文星仿宋" w:cs="文星仿宋"/>
          <w:color w:val="auto"/>
          <w:kern w:val="2"/>
          <w:sz w:val="32"/>
          <w:szCs w:val="32"/>
          <w:lang w:val="en-US" w:eastAsia="zh-CN" w:bidi="ar"/>
        </w:rPr>
        <w:t>针对高端耐磨涂层高度依赖传统高钨配方、国内WC减量替代涂层粉末技术滞后的产业瓶颈，开展新型耐磨硬质相体系设计、WC减量化复合粉末结构调控及涂层强韧化等技术攻关，在服役性能持平传统WC涂层基础上实现涂层WC用量降幅≥30%，原材料成本降低≥20%，形成自主可控低钨耐磨涂层成套技术和产品。</w:t>
      </w:r>
    </w:p>
    <w:p w14:paraId="1039492E">
      <w:pPr>
        <w:keepNext w:val="0"/>
        <w:keepLines w:val="0"/>
        <w:widowControl w:val="0"/>
        <w:numPr>
          <w:ilvl w:val="0"/>
          <w:numId w:val="0"/>
        </w:numPr>
        <w:suppressLineNumbers w:val="0"/>
        <w:autoSpaceDE w:val="0"/>
        <w:autoSpaceDN/>
        <w:spacing w:before="0" w:beforeAutospacing="0" w:after="0" w:afterAutospacing="0" w:line="560" w:lineRule="exact"/>
        <w:ind w:leftChars="200" w:right="0" w:rightChars="0"/>
        <w:jc w:val="both"/>
        <w:rPr>
          <w:rFonts w:hint="eastAsia" w:ascii="文星楷体" w:hAnsi="文星楷体" w:eastAsia="文星楷体" w:cs="文星楷体"/>
          <w:color w:val="auto"/>
          <w:kern w:val="2"/>
          <w:sz w:val="32"/>
          <w:szCs w:val="32"/>
        </w:rPr>
      </w:pPr>
      <w:r>
        <w:rPr>
          <w:rFonts w:hint="eastAsia" w:ascii="文星楷体" w:hAnsi="文星楷体" w:eastAsia="文星楷体" w:cs="文星楷体"/>
          <w:color w:val="auto"/>
          <w:kern w:val="2"/>
          <w:sz w:val="32"/>
          <w:szCs w:val="32"/>
          <w:lang w:val="en-US" w:eastAsia="zh-CN" w:bidi="ar"/>
        </w:rPr>
        <w:t>（二）合成生物</w:t>
      </w:r>
      <w:r>
        <w:rPr>
          <w:rFonts w:hint="eastAsia" w:ascii="文星黑体" w:hAnsi="文星黑体" w:eastAsia="文星黑体" w:cs="文星黑体"/>
          <w:color w:val="auto"/>
          <w:kern w:val="2"/>
          <w:sz w:val="32"/>
          <w:szCs w:val="32"/>
          <w:vertAlign w:val="superscript"/>
          <w:lang w:val="en-US" w:eastAsia="zh-CN" w:bidi="ar"/>
        </w:rPr>
        <w:t>※</w:t>
      </w:r>
    </w:p>
    <w:p w14:paraId="3821E8D7">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多靶点耐药菌抗菌肽研发与全场景替抗应用</w:t>
      </w:r>
      <w:r>
        <w:rPr>
          <w:rFonts w:hint="eastAsia" w:ascii="文星黑体" w:hAnsi="文星黑体" w:eastAsia="文星黑体" w:cs="文星黑体"/>
          <w:color w:val="auto"/>
          <w:kern w:val="2"/>
          <w:sz w:val="32"/>
          <w:szCs w:val="32"/>
          <w:vertAlign w:val="superscript"/>
          <w:lang w:val="en-US" w:eastAsia="zh-CN" w:bidi="ar"/>
        </w:rPr>
        <w:t>※</w:t>
      </w:r>
    </w:p>
    <w:p w14:paraId="42B8F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88"/>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rPr>
        <w:t>针对传统抗生素单一抑菌模式耐药率高、替抗产品稳定性不足等问题，开展多靶点协同抑菌抗菌肽研发及规模化制备体系构建，创制耐高温（100℃</w:t>
      </w:r>
      <w:r>
        <w:rPr>
          <w:rFonts w:hint="eastAsia" w:ascii="文星仿宋" w:hAnsi="文星仿宋" w:eastAsia="文星仿宋" w:cs="文星仿宋"/>
          <w:sz w:val="32"/>
          <w:szCs w:val="32"/>
          <w:lang w:val="en-US" w:eastAsia="zh-CN"/>
        </w:rPr>
        <w:t>及以上</w:t>
      </w:r>
      <w:r>
        <w:rPr>
          <w:rFonts w:hint="eastAsia" w:ascii="文星仿宋" w:hAnsi="文星仿宋" w:eastAsia="文星仿宋" w:cs="文星仿宋"/>
          <w:sz w:val="32"/>
          <w:szCs w:val="32"/>
        </w:rPr>
        <w:t>）、耐酸碱（pH 2~10）、广谱强效的新一代多靶点抗菌肽，为畜禽无抗养殖、人用临床耐药菌替抗治疗提供核心产品与技术支撑。</w:t>
      </w:r>
    </w:p>
    <w:p w14:paraId="565EF671">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HIV药物靶向递送关键技术研发</w:t>
      </w:r>
      <w:r>
        <w:rPr>
          <w:rFonts w:hint="eastAsia" w:ascii="文星黑体" w:hAnsi="文星黑体" w:eastAsia="文星黑体" w:cs="文星黑体"/>
          <w:color w:val="auto"/>
          <w:kern w:val="2"/>
          <w:sz w:val="32"/>
          <w:szCs w:val="32"/>
          <w:vertAlign w:val="superscript"/>
          <w:lang w:val="en-US" w:eastAsia="zh-CN" w:bidi="ar"/>
        </w:rPr>
        <w:t>※</w:t>
      </w:r>
    </w:p>
    <w:p w14:paraId="377577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textAlignment w:val="auto"/>
        <w:rPr>
          <w:rFonts w:hint="eastAsia" w:eastAsia="文星仿宋"/>
          <w:sz w:val="32"/>
          <w:szCs w:val="32"/>
        </w:rPr>
      </w:pPr>
      <w:r>
        <w:rPr>
          <w:rFonts w:hint="eastAsia" w:eastAsia="文星仿宋"/>
          <w:sz w:val="32"/>
          <w:szCs w:val="32"/>
          <w:lang w:val="en-US" w:eastAsia="zh-CN"/>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针对HIV感染缺乏药物精准靶向递送等问题，开展靶向性递送基因编辑系统的关键技术研究，构建具有自主知识产权的靶向技术和精准包装技术平台，建立临床级大规模制备、纯化及质控体系，完成≥5例IIT临床研究，为开发精准靶向HIV的I类创新药提供技术支撑</w:t>
      </w:r>
      <w:r>
        <w:rPr>
          <w:rFonts w:eastAsia="文星仿宋"/>
          <w:sz w:val="32"/>
          <w:szCs w:val="32"/>
        </w:rPr>
        <w:t>。</w:t>
      </w:r>
    </w:p>
    <w:p w14:paraId="013EF10B">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新型手性兽药生物合成技术研发与应用</w:t>
      </w:r>
      <w:r>
        <w:rPr>
          <w:rFonts w:hint="eastAsia" w:ascii="文星黑体" w:hAnsi="文星黑体" w:eastAsia="文星黑体" w:cs="文星黑体"/>
          <w:color w:val="auto"/>
          <w:kern w:val="2"/>
          <w:sz w:val="32"/>
          <w:szCs w:val="32"/>
          <w:vertAlign w:val="superscript"/>
          <w:lang w:val="en-US" w:eastAsia="zh-CN" w:bidi="ar"/>
        </w:rPr>
        <w:t>※</w:t>
      </w:r>
    </w:p>
    <w:p w14:paraId="345F59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textAlignment w:val="auto"/>
        <w:rPr>
          <w:rFonts w:hint="eastAsia" w:eastAsia="文星仿宋"/>
          <w:sz w:val="32"/>
          <w:szCs w:val="32"/>
        </w:rPr>
      </w:pPr>
      <w:r>
        <w:rPr>
          <w:rFonts w:hint="eastAsia" w:eastAsia="文星仿宋"/>
          <w:sz w:val="32"/>
          <w:szCs w:val="32"/>
          <w:lang w:val="en-US" w:eastAsia="zh-CN"/>
        </w:rPr>
        <w:t xml:space="preserve">    </w:t>
      </w:r>
      <w:r>
        <w:rPr>
          <w:rFonts w:hint="eastAsia" w:ascii="文星仿宋" w:hAnsi="文星仿宋" w:eastAsia="文星仿宋" w:cs="文星仿宋"/>
          <w:sz w:val="32"/>
          <w:szCs w:val="32"/>
        </w:rPr>
        <w:t>针对兽用抗真菌药消旋体药效低、高端手性药物依赖进口及合成污染大等关键技术瓶颈，开展AI辅助的高效酶创制、酶级联催化体系构建及药效评估等全链条关键技术攻关，研发新型手性兽药生物合成技术体系，实现手性中间体合成立体选择性≥99%，为申报具有自主知识产权的新兽药提供关键技术支撑。</w:t>
      </w:r>
    </w:p>
    <w:p w14:paraId="1C5C3B16">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减盐替代蛋白/肽绿色制造关键技术研发与应用</w:t>
      </w:r>
      <w:r>
        <w:rPr>
          <w:rFonts w:hint="eastAsia" w:ascii="文星黑体" w:hAnsi="文星黑体" w:eastAsia="文星黑体" w:cs="文星黑体"/>
          <w:color w:val="auto"/>
          <w:kern w:val="2"/>
          <w:sz w:val="32"/>
          <w:szCs w:val="32"/>
          <w:vertAlign w:val="superscript"/>
          <w:lang w:val="en-US" w:eastAsia="zh-CN" w:bidi="ar"/>
        </w:rPr>
        <w:t>※</w:t>
      </w:r>
    </w:p>
    <w:p w14:paraId="5071FD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88"/>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rPr>
        <w:t>针对基于作物饼粕蛋白高效生物合成减盐替代蛋白/肽的技术瓶颈，开展专用菌株筛选、高活性减盐替代蛋白/肽理性设计与合成代谢网络重构、多阶段发酵与高效分离工艺集成等技术攻关，开发新型高活性减盐替代蛋白/肽≥2种，推动作物饼粕蛋白定向转化减盐替代蛋白/肽的绿色制造与产业技术升级。</w:t>
      </w:r>
    </w:p>
    <w:p w14:paraId="3D1CD008">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咖啡因高效生物合成关键技术研发</w:t>
      </w:r>
      <w:r>
        <w:rPr>
          <w:rFonts w:hint="eastAsia" w:ascii="文星黑体" w:hAnsi="文星黑体" w:eastAsia="文星黑体" w:cs="文星黑体"/>
          <w:color w:val="auto"/>
          <w:kern w:val="2"/>
          <w:sz w:val="32"/>
          <w:szCs w:val="32"/>
          <w:vertAlign w:val="superscript"/>
          <w:lang w:val="en-US" w:eastAsia="zh-CN" w:bidi="ar"/>
        </w:rPr>
        <w:t>※</w:t>
      </w:r>
    </w:p>
    <w:p w14:paraId="5A9B71A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right="0" w:rightChars="0" w:firstLine="688" w:firstLineChars="20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仿宋" w:hAnsi="文星仿宋" w:eastAsia="文星仿宋" w:cs="文星仿宋"/>
          <w:sz w:val="32"/>
          <w:szCs w:val="32"/>
          <w:lang w:val="en-US" w:eastAsia="zh-CN"/>
        </w:rPr>
        <w:t>针对咖啡因生物合成关键酶催化效率低、细胞模块适配性不足等难题，开展限速酶筛选改造，代谢途径改造及组装适配，构建高效合成咖啡因细胞工厂等研究，并完成发酵工艺优化，实现咖啡因合成水平≥5g/L，为咖啡因绿色生物合成提供技术支撑。</w:t>
      </w:r>
    </w:p>
    <w:p w14:paraId="20111AE6">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珍稀中药材活性成分生物合成关键技术研发与应用</w:t>
      </w:r>
      <w:r>
        <w:rPr>
          <w:rFonts w:hint="eastAsia" w:ascii="文星黑体" w:hAnsi="文星黑体" w:eastAsia="文星黑体" w:cs="文星黑体"/>
          <w:color w:val="auto"/>
          <w:kern w:val="2"/>
          <w:sz w:val="32"/>
          <w:szCs w:val="32"/>
          <w:vertAlign w:val="superscript"/>
          <w:lang w:val="en-US" w:eastAsia="zh-CN" w:bidi="ar"/>
        </w:rPr>
        <w:t>※</w:t>
      </w:r>
    </w:p>
    <w:p w14:paraId="4EF4389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right="0" w:rightChars="0" w:firstLine="688" w:firstLineChars="20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仿宋" w:hAnsi="文星仿宋" w:eastAsia="文星仿宋" w:cs="文星仿宋"/>
          <w:color w:val="auto"/>
          <w:kern w:val="2"/>
          <w:sz w:val="32"/>
          <w:szCs w:val="32"/>
          <w:lang w:val="en-US" w:eastAsia="zh-CN" w:bidi="ar"/>
        </w:rPr>
        <w:t>针对低丰度稀缺型中药活性成分传统制备工艺复杂、产物纯度不足、合成污染重、能耗高等行业痛点，构建中药关键活性成分生物合成高效细胞工厂，开展绿色合成核心技术体系研究，实现关键酶反应催化转化率≥90%，为珍稀中药材活性成分规模化工业生产提供技术支撑。</w:t>
      </w:r>
    </w:p>
    <w:p w14:paraId="143284A7">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AI驱动作物源高活性肽生物合成关键技术研发与应用</w:t>
      </w:r>
      <w:r>
        <w:rPr>
          <w:rFonts w:hint="eastAsia" w:ascii="文星黑体" w:hAnsi="文星黑体" w:eastAsia="文星黑体" w:cs="文星黑体"/>
          <w:color w:val="auto"/>
          <w:kern w:val="2"/>
          <w:sz w:val="32"/>
          <w:szCs w:val="32"/>
          <w:vertAlign w:val="superscript"/>
          <w:lang w:val="en-US" w:eastAsia="zh-CN" w:bidi="ar"/>
        </w:rPr>
        <w:t>※</w:t>
      </w:r>
      <w:r>
        <w:rPr>
          <w:rFonts w:hint="eastAsia" w:ascii="文星黑体" w:hAnsi="文星黑体" w:eastAsia="文星黑体" w:cs="文星黑体"/>
          <w:color w:val="auto"/>
          <w:kern w:val="2"/>
          <w:sz w:val="32"/>
          <w:szCs w:val="32"/>
          <w:lang w:val="en-US" w:eastAsia="zh-CN" w:bidi="ar"/>
        </w:rPr>
        <w:t xml:space="preserve">  </w:t>
      </w:r>
    </w:p>
    <w:p w14:paraId="7754428F">
      <w:pPr>
        <w:keepNext w:val="0"/>
        <w:keepLines w:val="0"/>
        <w:widowControl w:val="0"/>
        <w:suppressLineNumbers w:val="0"/>
        <w:spacing w:before="0" w:beforeAutospacing="0" w:after="0" w:afterAutospacing="0" w:line="560" w:lineRule="exact"/>
        <w:ind w:left="0" w:right="0" w:firstLine="688" w:firstLineChars="200"/>
        <w:jc w:val="both"/>
        <w:rPr>
          <w:rFonts w:hint="eastAsia" w:ascii="文星仿宋" w:hAnsi="文星仿宋" w:eastAsia="文星仿宋" w:cs="文星仿宋"/>
          <w:color w:val="auto"/>
          <w:kern w:val="2"/>
          <w:sz w:val="32"/>
          <w:szCs w:val="32"/>
          <w:lang w:val="en-US" w:eastAsia="zh-CN" w:bidi="ar"/>
        </w:rPr>
      </w:pPr>
      <w:r>
        <w:rPr>
          <w:rFonts w:hint="eastAsia" w:ascii="文星仿宋" w:hAnsi="文星仿宋" w:eastAsia="文星仿宋" w:cs="文星仿宋"/>
          <w:color w:val="auto"/>
          <w:kern w:val="2"/>
          <w:sz w:val="32"/>
          <w:szCs w:val="32"/>
          <w:lang w:val="en-US" w:eastAsia="zh-CN" w:bidi="ar"/>
        </w:rPr>
        <w:t>针对当前作物源高活性肽产品不足、传统高活性肽研发效率低等问题，开展AI赋能作物源活性肽从头设计，10万级候选肽库和万级高通量筛选平台构建，以及多底盘生物合成关键技术攻关，高效制备作物源高活性肽产品，形成生物智造技术体系。</w:t>
      </w:r>
    </w:p>
    <w:p w14:paraId="4513EB76">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渐冻症特异性快速检测关键技术研发与应用</w:t>
      </w:r>
      <w:r>
        <w:rPr>
          <w:rFonts w:hint="eastAsia" w:ascii="文星黑体" w:hAnsi="文星黑体" w:eastAsia="文星黑体" w:cs="文星黑体"/>
          <w:color w:val="auto"/>
          <w:kern w:val="2"/>
          <w:sz w:val="32"/>
          <w:szCs w:val="32"/>
          <w:vertAlign w:val="superscript"/>
          <w:lang w:val="en-US" w:eastAsia="zh-CN" w:bidi="ar"/>
        </w:rPr>
        <w:t>※</w:t>
      </w:r>
    </w:p>
    <w:p w14:paraId="63AB3AD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88" w:firstLineChars="20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仿宋" w:hAnsi="文星仿宋" w:eastAsia="文星仿宋" w:cs="文星仿宋"/>
          <w:color w:val="auto"/>
          <w:kern w:val="2"/>
          <w:sz w:val="32"/>
          <w:szCs w:val="32"/>
          <w:lang w:val="en-US" w:eastAsia="zh-CN" w:bidi="ar"/>
        </w:rPr>
        <w:t>针对渐冻症早期诊断困难、标志物特异性低的重大临床瓶颈，开展渐冻症“诊疗一体化”特异性靶点筛选与快速高效检测底层方法学攻关研究，开发创新型特异性快速检测产品，实现诊断灵敏度≥85%、特异性≥90%，并完成医疗器械诊断试剂注册证申报，为渐冻症诊疗提供技术支撑。</w:t>
      </w:r>
    </w:p>
    <w:p w14:paraId="2CF0A3DB">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楷体" w:hAnsi="文星楷体" w:eastAsia="文星楷体" w:cs="文星楷体"/>
          <w:color w:val="auto"/>
          <w:kern w:val="2"/>
          <w:sz w:val="32"/>
          <w:szCs w:val="32"/>
        </w:rPr>
      </w:pPr>
      <w:r>
        <w:rPr>
          <w:rFonts w:hint="eastAsia" w:ascii="文星楷体" w:hAnsi="文星楷体" w:eastAsia="文星楷体" w:cs="文星楷体"/>
          <w:color w:val="auto"/>
          <w:kern w:val="2"/>
          <w:sz w:val="32"/>
          <w:szCs w:val="32"/>
          <w:lang w:val="en-US" w:eastAsia="zh-CN" w:bidi="ar"/>
        </w:rPr>
        <w:t>（三）高端科学仪器</w:t>
      </w:r>
    </w:p>
    <w:p w14:paraId="1FB48BFF">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常温常压高分辨材料态密度测试仪研制</w:t>
      </w:r>
    </w:p>
    <w:p w14:paraId="74F70319">
      <w:pPr>
        <w:keepNext w:val="0"/>
        <w:keepLines w:val="0"/>
        <w:widowControl w:val="0"/>
        <w:suppressLineNumbers w:val="0"/>
        <w:autoSpaceDE w:val="0"/>
        <w:autoSpaceDN/>
        <w:spacing w:before="0" w:beforeAutospacing="0" w:after="0" w:afterAutospacing="0" w:line="560" w:lineRule="exact"/>
        <w:ind w:left="0" w:right="0" w:firstLine="688" w:firstLineChars="200"/>
        <w:jc w:val="both"/>
        <w:textAlignment w:val="baseline"/>
        <w:rPr>
          <w:rFonts w:hint="eastAsia" w:ascii="Times New Roman" w:hAnsi="Times New Roman" w:eastAsia="文星仿宋" w:cs="文星仿宋"/>
          <w:color w:val="auto"/>
          <w:kern w:val="2"/>
          <w:sz w:val="32"/>
          <w:szCs w:val="32"/>
          <w:vertAlign w:val="baseline"/>
        </w:rPr>
      </w:pPr>
      <w:r>
        <w:rPr>
          <w:rFonts w:hint="eastAsia" w:ascii="文星仿宋" w:hAnsi="文星仿宋" w:eastAsia="文星仿宋" w:cs="文星仿宋"/>
          <w:color w:val="auto"/>
          <w:kern w:val="2"/>
          <w:sz w:val="32"/>
          <w:szCs w:val="32"/>
          <w:vertAlign w:val="baseline"/>
          <w:lang w:val="en-US" w:eastAsia="zh-CN" w:bidi="ar"/>
        </w:rPr>
        <w:t>针对传统态密度测试设备依赖低温低压环境、进口设备造价高昂，现有常温测试仪器效率低、能量测试范围窄的产业瓶颈，开展态密度测试仪专用膜片钳制备、精密联动控制系统开发及智能数据库搭建等技术攻关，形成自主可控的常温常压高通量高分辨态密度测试仪，实现空间位移分辨率≤50nm，电流分辨率≤1pA，测试能量范围≥3eV，量程≥100</w:t>
      </w:r>
      <w:r>
        <w:rPr>
          <w:rFonts w:hint="default" w:ascii="Times New Roman" w:hAnsi="Times New Roman" w:eastAsia="文星仿宋" w:cs="Times New Roman"/>
          <w:color w:val="auto"/>
          <w:kern w:val="2"/>
          <w:sz w:val="32"/>
          <w:szCs w:val="32"/>
          <w:vertAlign w:val="baseline"/>
          <w:lang w:val="en-US" w:eastAsia="zh-CN" w:bidi="ar"/>
        </w:rPr>
        <w:t>μ</w:t>
      </w:r>
      <w:r>
        <w:rPr>
          <w:rFonts w:hint="eastAsia" w:ascii="文星仿宋" w:hAnsi="文星仿宋" w:eastAsia="文星仿宋" w:cs="文星仿宋"/>
          <w:color w:val="auto"/>
          <w:kern w:val="2"/>
          <w:sz w:val="32"/>
          <w:szCs w:val="32"/>
          <w:vertAlign w:val="baseline"/>
          <w:lang w:val="en-US" w:eastAsia="zh-CN" w:bidi="ar"/>
        </w:rPr>
        <w:t>F·cm</w:t>
      </w:r>
      <w:r>
        <w:rPr>
          <w:rFonts w:hint="eastAsia" w:ascii="文星仿宋" w:hAnsi="文星仿宋" w:eastAsia="文星仿宋" w:cs="文星仿宋"/>
          <w:color w:val="auto"/>
          <w:kern w:val="2"/>
          <w:sz w:val="32"/>
          <w:szCs w:val="32"/>
          <w:vertAlign w:val="superscript"/>
          <w:lang w:val="en-US" w:eastAsia="zh-CN" w:bidi="ar"/>
        </w:rPr>
        <w:t>-2</w:t>
      </w:r>
      <w:r>
        <w:rPr>
          <w:rFonts w:hint="eastAsia" w:ascii="文星仿宋" w:hAnsi="文星仿宋" w:eastAsia="文星仿宋" w:cs="文星仿宋"/>
          <w:color w:val="auto"/>
          <w:kern w:val="2"/>
          <w:sz w:val="32"/>
          <w:szCs w:val="32"/>
          <w:vertAlign w:val="baseline"/>
          <w:lang w:val="en-US" w:eastAsia="zh-CN" w:bidi="ar"/>
        </w:rPr>
        <w:t>。</w:t>
      </w:r>
    </w:p>
    <w:p w14:paraId="632BA872">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光学高通量超灵敏微区自旋极化测量关键技术和装备研制</w:t>
      </w:r>
    </w:p>
    <w:p w14:paraId="4388B526">
      <w:pPr>
        <w:keepNext w:val="0"/>
        <w:keepLines w:val="0"/>
        <w:widowControl w:val="0"/>
        <w:suppressLineNumbers w:val="0"/>
        <w:autoSpaceDE w:val="0"/>
        <w:autoSpaceDN/>
        <w:spacing w:before="0" w:beforeAutospacing="0" w:after="0" w:afterAutospacing="0" w:line="560" w:lineRule="exact"/>
        <w:ind w:left="0" w:right="0" w:firstLine="688" w:firstLineChars="200"/>
        <w:jc w:val="both"/>
        <w:textAlignment w:val="baseline"/>
        <w:rPr>
          <w:rFonts w:hint="eastAsia" w:ascii="Times New Roman" w:hAnsi="Times New Roman" w:eastAsia="文星仿宋" w:cs="文星仿宋"/>
          <w:color w:val="auto"/>
          <w:kern w:val="2"/>
          <w:sz w:val="32"/>
          <w:szCs w:val="32"/>
          <w:vertAlign w:val="baseline"/>
        </w:rPr>
      </w:pPr>
      <w:r>
        <w:rPr>
          <w:rFonts w:hint="eastAsia" w:ascii="文星仿宋" w:hAnsi="文星仿宋" w:eastAsia="文星仿宋" w:cs="文星仿宋"/>
          <w:color w:val="auto"/>
          <w:kern w:val="2"/>
          <w:sz w:val="32"/>
          <w:szCs w:val="32"/>
          <w:vertAlign w:val="baseline"/>
          <w:lang w:val="en-US" w:eastAsia="zh-CN" w:bidi="ar"/>
        </w:rPr>
        <w:t>针对我国量子计算领域高端自旋态测量装备供给不足，高温超导、拓扑及二维量子材料存在自旋检测灵敏度低、极端环境适配能力弱的行业瓶颈，开展极端条件下光学超灵敏自旋探测、光路追踪、环境降噪及智能数据分析等技术攻关，形成宽温区高强磁场适配的高通量微区自旋极化测量成套装置，实现光探测灵敏度≤10</w:t>
      </w:r>
      <w:r>
        <w:rPr>
          <w:rFonts w:hint="eastAsia" w:ascii="文星仿宋" w:hAnsi="文星仿宋" w:eastAsia="文星仿宋" w:cs="文星仿宋"/>
          <w:color w:val="auto"/>
          <w:kern w:val="2"/>
          <w:sz w:val="32"/>
          <w:szCs w:val="32"/>
          <w:vertAlign w:val="superscript"/>
          <w:lang w:val="en-US" w:eastAsia="zh-CN" w:bidi="ar"/>
        </w:rPr>
        <w:t xml:space="preserve">-7 </w:t>
      </w:r>
      <w:r>
        <w:rPr>
          <w:rFonts w:hint="eastAsia" w:ascii="文星仿宋" w:hAnsi="文星仿宋" w:eastAsia="文星仿宋" w:cs="文星仿宋"/>
          <w:color w:val="auto"/>
          <w:kern w:val="2"/>
          <w:sz w:val="32"/>
          <w:szCs w:val="32"/>
          <w:vertAlign w:val="baseline"/>
          <w:lang w:val="en-US" w:eastAsia="zh-CN" w:bidi="ar"/>
        </w:rPr>
        <w:t>rad，空间分辨率≤10</w:t>
      </w:r>
      <w:r>
        <w:rPr>
          <w:rFonts w:hint="default" w:ascii="Times New Roman" w:hAnsi="Times New Roman" w:eastAsia="文星仿宋" w:cs="Times New Roman"/>
          <w:color w:val="auto"/>
          <w:kern w:val="2"/>
          <w:sz w:val="32"/>
          <w:szCs w:val="32"/>
          <w:vertAlign w:val="baseline"/>
          <w:lang w:val="en-US" w:eastAsia="zh-CN" w:bidi="ar"/>
        </w:rPr>
        <w:t>μ</w:t>
      </w:r>
      <w:r>
        <w:rPr>
          <w:rFonts w:hint="eastAsia" w:ascii="文星仿宋" w:hAnsi="文星仿宋" w:eastAsia="文星仿宋" w:cs="文星仿宋"/>
          <w:color w:val="auto"/>
          <w:kern w:val="2"/>
          <w:sz w:val="32"/>
          <w:szCs w:val="32"/>
          <w:vertAlign w:val="baseline"/>
          <w:lang w:val="en-US" w:eastAsia="zh-CN" w:bidi="ar"/>
        </w:rPr>
        <w:t>m。</w:t>
      </w:r>
    </w:p>
    <w:p w14:paraId="4EF81F52">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多模态3D超分辨血管智能成像装备关键技术研究</w:t>
      </w:r>
    </w:p>
    <w:p w14:paraId="6E6CD414">
      <w:pPr>
        <w:keepNext w:val="0"/>
        <w:keepLines w:val="0"/>
        <w:widowControl w:val="0"/>
        <w:suppressLineNumbers w:val="0"/>
        <w:spacing w:before="0" w:beforeAutospacing="0" w:after="0" w:afterAutospacing="0" w:line="560" w:lineRule="exact"/>
        <w:ind w:left="0" w:right="0" w:firstLine="688" w:firstLineChars="200"/>
        <w:jc w:val="both"/>
        <w:rPr>
          <w:rFonts w:hint="eastAsia" w:ascii="Times New Roman" w:hAnsi="Times New Roman" w:eastAsia="文星仿宋" w:cs="Times New Roman"/>
          <w:color w:val="auto"/>
          <w:kern w:val="2"/>
          <w:sz w:val="32"/>
          <w:szCs w:val="32"/>
        </w:rPr>
      </w:pPr>
      <w:r>
        <w:rPr>
          <w:rFonts w:hint="eastAsia" w:ascii="文星仿宋" w:hAnsi="文星仿宋" w:eastAsia="文星仿宋" w:cs="文星仿宋"/>
          <w:color w:val="auto"/>
          <w:kern w:val="2"/>
          <w:sz w:val="32"/>
          <w:szCs w:val="32"/>
          <w:lang w:val="en-US" w:eastAsia="zh-CN" w:bidi="ar"/>
        </w:rPr>
        <w:t>针对血管成像设备存在成像尺度有限、成像深度与分辨率难以兼顾、微小血管及斑块识别精度不足等瓶颈，开展3D超分辨光学成像、血管多模态特征AI分割识别、核心成像器件集成等技术攻关，研制高性能血管成像装备，实现成像分辨率≤10</w:t>
      </w:r>
      <w:r>
        <w:rPr>
          <w:rFonts w:hint="default" w:ascii="Times New Roman" w:hAnsi="Times New Roman" w:eastAsia="文星仿宋" w:cs="Times New Roman"/>
          <w:color w:val="auto"/>
          <w:kern w:val="2"/>
          <w:sz w:val="32"/>
          <w:szCs w:val="32"/>
          <w:lang w:val="en-US" w:eastAsia="zh-CN" w:bidi="ar"/>
        </w:rPr>
        <w:t>μ</w:t>
      </w:r>
      <w:r>
        <w:rPr>
          <w:rFonts w:hint="eastAsia" w:ascii="文星仿宋" w:hAnsi="文星仿宋" w:eastAsia="文星仿宋" w:cs="文星仿宋"/>
          <w:color w:val="auto"/>
          <w:kern w:val="2"/>
          <w:sz w:val="32"/>
          <w:szCs w:val="32"/>
          <w:lang w:val="en-US" w:eastAsia="zh-CN" w:bidi="ar"/>
        </w:rPr>
        <w:t>m、成像深度≥3mm、支持多模态成像切换，形成核心技术、整机装备与应用标准一体化产业化体系。</w:t>
      </w:r>
    </w:p>
    <w:p w14:paraId="24D50AAC">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楷体" w:hAnsi="文星楷体" w:eastAsia="文星楷体" w:cs="文星楷体"/>
          <w:color w:val="auto"/>
          <w:kern w:val="2"/>
          <w:sz w:val="32"/>
          <w:szCs w:val="32"/>
        </w:rPr>
      </w:pPr>
      <w:r>
        <w:rPr>
          <w:rFonts w:hint="eastAsia" w:ascii="文星楷体" w:hAnsi="文星楷体" w:eastAsia="文星楷体" w:cs="文星楷体"/>
          <w:color w:val="auto"/>
          <w:kern w:val="2"/>
          <w:sz w:val="32"/>
          <w:szCs w:val="32"/>
          <w:lang w:val="en-US" w:eastAsia="zh-CN" w:bidi="ar"/>
        </w:rPr>
        <w:t>（四）无人智能装备</w:t>
      </w:r>
    </w:p>
    <w:p w14:paraId="06CB4E3D">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道路中分带智能养护机器人关键技术及应用</w:t>
      </w:r>
    </w:p>
    <w:p w14:paraId="409D5AB5">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仿宋" w:hAnsi="文星仿宋" w:eastAsia="文星仿宋" w:cs="文星仿宋"/>
          <w:color w:val="auto"/>
          <w:kern w:val="2"/>
          <w:sz w:val="32"/>
          <w:szCs w:val="32"/>
        </w:rPr>
      </w:pPr>
      <w:r>
        <w:rPr>
          <w:rFonts w:hint="eastAsia" w:ascii="文星仿宋" w:hAnsi="文星仿宋" w:eastAsia="文星仿宋" w:cs="文星仿宋"/>
          <w:color w:val="auto"/>
          <w:kern w:val="2"/>
          <w:sz w:val="32"/>
          <w:szCs w:val="32"/>
          <w:lang w:val="en-US" w:eastAsia="zh-CN" w:bidi="ar"/>
        </w:rPr>
        <w:t>针对道路中分带养护占道作业、安全风险高等行业瓶颈，开展非占道路养护装备创新、能源管控等核心技术攻关，具备集成修剪、收枝、肥液喷洒等一体化功能，实现养护作业速度不低于0.2m/s、单日连续养护作业里程不低于10km，研制出适应中分带智能养护机器人装备系统，实现多场景非占道无人化智能养护作业，并在道路养护领域形成规模化应用。</w:t>
      </w:r>
    </w:p>
    <w:p w14:paraId="6F6E589B">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复杂矿区自主协同作业无人装备关键技术研发</w:t>
      </w:r>
    </w:p>
    <w:p w14:paraId="1F830C45">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仿宋" w:hAnsi="文星仿宋" w:eastAsia="文星仿宋" w:cs="文星仿宋"/>
          <w:color w:val="auto"/>
          <w:kern w:val="2"/>
          <w:sz w:val="32"/>
          <w:szCs w:val="32"/>
          <w:lang w:val="en-US" w:eastAsia="zh-CN" w:bidi="ar"/>
        </w:rPr>
      </w:pPr>
      <w:r>
        <w:rPr>
          <w:rFonts w:hint="eastAsia" w:ascii="文星仿宋" w:hAnsi="文星仿宋" w:eastAsia="文星仿宋" w:cs="文星仿宋"/>
          <w:color w:val="auto"/>
          <w:kern w:val="2"/>
          <w:sz w:val="32"/>
          <w:szCs w:val="32"/>
          <w:lang w:val="en-US" w:eastAsia="zh-CN" w:bidi="ar"/>
        </w:rPr>
        <w:t>针对无人装备在复杂矿区定位精度差、自主作业难等瓶颈，开展厘米级实时定位与授时、端到端自主学习驾驶、矿山作业协作机器人、大规模无人装备群体智能协同等核心技术攻关，研制自动驾驶矿卡系统、矿山作业协作机器人系统、群体智能协同调度平台成套装备，实现矿区复杂环境定位精度≤10cm、矿卡自主运行成功率≥90%，并在矿区场景中形成示范应用。</w:t>
      </w:r>
    </w:p>
    <w:p w14:paraId="0047EEF9">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智能体驱动的复杂水域场景智能航行系统研制</w:t>
      </w:r>
    </w:p>
    <w:p w14:paraId="671C9B94">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仿宋" w:hAnsi="文星仿宋" w:eastAsia="文星仿宋" w:cs="文星仿宋"/>
          <w:color w:val="auto"/>
          <w:kern w:val="2"/>
          <w:sz w:val="32"/>
          <w:szCs w:val="32"/>
          <w:lang w:val="en-US" w:eastAsia="zh-CN" w:bidi="ar"/>
        </w:rPr>
      </w:pPr>
      <w:r>
        <w:rPr>
          <w:rFonts w:hint="eastAsia" w:ascii="文星仿宋" w:hAnsi="文星仿宋" w:eastAsia="文星仿宋" w:cs="文星仿宋"/>
          <w:color w:val="auto"/>
          <w:kern w:val="2"/>
          <w:sz w:val="32"/>
          <w:szCs w:val="32"/>
          <w:lang w:val="en-US" w:eastAsia="zh-CN" w:bidi="ar"/>
        </w:rPr>
        <w:t>针对无人艇在内陆水域复杂工况下智能航行的难题，开展多传感器融合高精点云地图构建、分层导航路径优化、复杂水域任务仿真评估多智能体协同核心技术攻关，实现复杂场景无人艇运动仿真误差≤6%、高精点云建图配准精度≤0.03m、动态避障成功率≥99%、任务评估指标量化误差≤2%，研制适配内陆复杂水域的无人艇多智能体航行系统，并实现示范应用。</w:t>
      </w:r>
    </w:p>
    <w:p w14:paraId="239125E1">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强磁超导感应加热装备关键技术研究与装备研制</w:t>
      </w:r>
    </w:p>
    <w:p w14:paraId="78090212">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
        </w:rPr>
        <w:t>针对传统热处理装备能耗高、工件加热均匀性差、大尺寸工件加工效率低等行业瓶颈，开展超导磁体设计与制造、高效低温系统集成、电磁-热多场耦合调控、强磁场高效均匀加热等核心技术攻关，实现磁极气隙磁感应强度≥0.5T、加热效率≥70%、加热温度均匀性偏差≤±10℃，研制高性能强磁超导感应加热装备样机，并实现应用验证。</w:t>
      </w:r>
    </w:p>
    <w:p w14:paraId="59F20818">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星地多模态融合的低空气象智能预报关键技术研究</w:t>
      </w:r>
    </w:p>
    <w:p w14:paraId="34EDBF16">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
        </w:rPr>
        <w:t>针对传统气象预报模式难以捕捉威胁低空飞行安全的局地性、突发性极端天气等难题，开展多星融合云垂直结构反演、星地联合强降水高频预报、低误报率雷电智能预警等核心技术攻关，实现降水预报空间分辨率达到1km，降水预报结果时间分辨率达到15分钟，0-1小时雷电预报精度≥0.90，研发星地多模态融合的低空气象智能近实时预报系统，并在低空飞行场景中形成示范应用。</w:t>
      </w:r>
    </w:p>
    <w:p w14:paraId="57BF5676">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楷体" w:hAnsi="文星楷体" w:eastAsia="文星楷体" w:cs="文星楷体"/>
          <w:color w:val="auto"/>
          <w:kern w:val="2"/>
          <w:sz w:val="32"/>
          <w:szCs w:val="32"/>
        </w:rPr>
      </w:pPr>
      <w:r>
        <w:rPr>
          <w:rFonts w:hint="eastAsia" w:ascii="文星楷体" w:hAnsi="文星楷体" w:eastAsia="文星楷体" w:cs="文星楷体"/>
          <w:color w:val="auto"/>
          <w:kern w:val="2"/>
          <w:sz w:val="32"/>
          <w:szCs w:val="32"/>
          <w:lang w:val="en-US" w:eastAsia="zh-CN" w:bidi="ar"/>
        </w:rPr>
        <w:t>（五）航空航天与低空经济</w:t>
      </w:r>
    </w:p>
    <w:p w14:paraId="0E92F850">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大飞机用高性能热塑性复合材料关键技术研究</w:t>
      </w:r>
    </w:p>
    <w:p w14:paraId="1D1D4FA4">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仿宋" w:hAnsi="文星仿宋" w:eastAsia="文星仿宋" w:cs="文星仿宋"/>
          <w:color w:val="auto"/>
          <w:kern w:val="2"/>
          <w:sz w:val="32"/>
          <w:szCs w:val="32"/>
        </w:rPr>
      </w:pPr>
      <w:r>
        <w:rPr>
          <w:rFonts w:hint="eastAsia" w:ascii="文星仿宋" w:hAnsi="文星仿宋" w:eastAsia="文星仿宋" w:cs="文星仿宋"/>
          <w:color w:val="auto"/>
          <w:kern w:val="2"/>
          <w:sz w:val="32"/>
          <w:szCs w:val="32"/>
          <w:lang w:val="en-US" w:eastAsia="zh-CN" w:bidi="ar"/>
        </w:rPr>
        <w:t>针对第二代国产大飞机急需的高性能复合材料，开发航空级国产化高耐温高性能热塑性复合材料预浸带，实现复合材料层间剪切强度≥80MPa，并推动机身壁板、机翼梁等大型构件一体化成型，生产大飞机示范性构件1-2件，符合相关认证要求。</w:t>
      </w:r>
    </w:p>
    <w:p w14:paraId="13F83BE0">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超微型燃气轮机（UMGT）关键技术与装备研究</w:t>
      </w:r>
    </w:p>
    <w:p w14:paraId="0109A14D">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仿宋" w:hAnsi="文星仿宋" w:eastAsia="文星仿宋" w:cs="文星仿宋"/>
          <w:color w:val="auto"/>
          <w:kern w:val="2"/>
          <w:sz w:val="32"/>
          <w:szCs w:val="32"/>
        </w:rPr>
      </w:pPr>
      <w:r>
        <w:rPr>
          <w:rFonts w:hint="eastAsia" w:ascii="文星仿宋" w:hAnsi="文星仿宋" w:eastAsia="文星仿宋" w:cs="文星仿宋"/>
          <w:color w:val="auto"/>
          <w:kern w:val="2"/>
          <w:sz w:val="32"/>
          <w:szCs w:val="32"/>
          <w:lang w:val="en-US" w:eastAsia="zh-CN" w:bidi="ar"/>
        </w:rPr>
        <w:t>针对传统微燃气涡轮结构复杂、成本高、续航短的问题，开展压气机、涡轮、燃烧室一体化智能设计和高性能增材复合制造技术研究，研发适用于高温部件的陶瓷基复合材料（CMC）和微米级复杂结构的微铣削技术，研制适用于中、小型无人机的动力模块，实现能量密度&gt;1200Wh/kg，续航与总寿命不低于当前国内分体式超微型燃气轮机。</w:t>
      </w:r>
    </w:p>
    <w:p w14:paraId="0D7FCF6A">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基于国产AI芯片的高抗扰共轴双旋翼无人机关键技术研发与示范应用</w:t>
      </w:r>
    </w:p>
    <w:p w14:paraId="1C4F96CA">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仿宋" w:hAnsi="文星仿宋" w:eastAsia="文星仿宋" w:cs="文星仿宋"/>
          <w:color w:val="auto"/>
          <w:kern w:val="2"/>
          <w:sz w:val="32"/>
          <w:szCs w:val="32"/>
        </w:rPr>
      </w:pPr>
      <w:r>
        <w:rPr>
          <w:rFonts w:hint="eastAsia" w:ascii="文星仿宋" w:hAnsi="文星仿宋" w:eastAsia="文星仿宋" w:cs="文星仿宋"/>
          <w:color w:val="auto"/>
          <w:kern w:val="2"/>
          <w:sz w:val="32"/>
          <w:szCs w:val="32"/>
          <w:lang w:val="en-US" w:eastAsia="zh-CN" w:bidi="ar"/>
        </w:rPr>
        <w:t>针对国内共轴无人机自主智能算法成熟度不足、复杂环境适应能力弱等产业瓶颈</w:t>
      </w:r>
      <w:r>
        <w:rPr>
          <w:rFonts w:hint="eastAsia" w:ascii="文星仿宋" w:hAnsi="文星仿宋" w:cs="文星仿宋"/>
          <w:color w:val="auto"/>
          <w:kern w:val="2"/>
          <w:sz w:val="32"/>
          <w:szCs w:val="32"/>
          <w:lang w:val="en-US" w:eastAsia="zh-CN" w:bidi="ar"/>
        </w:rPr>
        <w:t>，</w:t>
      </w:r>
      <w:r>
        <w:rPr>
          <w:rFonts w:hint="eastAsia" w:ascii="文星仿宋" w:hAnsi="文星仿宋" w:eastAsia="文星仿宋" w:cs="文星仿宋"/>
          <w:color w:val="auto"/>
          <w:kern w:val="2"/>
          <w:sz w:val="32"/>
          <w:szCs w:val="32"/>
          <w:lang w:val="en-US" w:eastAsia="zh-CN" w:bidi="ar"/>
        </w:rPr>
        <w:t>开展共轴双旋翼无人机本体构型优化定制、飞控算法</w:t>
      </w:r>
      <w:r>
        <w:rPr>
          <w:rFonts w:hint="eastAsia" w:ascii="文星仿宋" w:hAnsi="文星仿宋" w:cs="文星仿宋"/>
          <w:color w:val="auto"/>
          <w:kern w:val="2"/>
          <w:sz w:val="32"/>
          <w:szCs w:val="32"/>
          <w:lang w:val="en-US" w:eastAsia="zh-CN" w:bidi="ar"/>
        </w:rPr>
        <w:t>迭代</w:t>
      </w:r>
      <w:r>
        <w:rPr>
          <w:rFonts w:hint="eastAsia" w:ascii="文星仿宋" w:hAnsi="文星仿宋" w:eastAsia="文星仿宋" w:cs="文星仿宋"/>
          <w:color w:val="auto"/>
          <w:kern w:val="2"/>
          <w:sz w:val="32"/>
          <w:szCs w:val="32"/>
          <w:lang w:val="en-US" w:eastAsia="zh-CN" w:bidi="ar"/>
        </w:rPr>
        <w:t>开发等核心技术攻关，研制基于国产自主芯片的智能化共轴双旋翼无人机，展开旋翼直径300</w:t>
      </w:r>
      <w:r>
        <w:rPr>
          <w:rFonts w:hint="eastAsia" w:ascii="文星仿宋" w:hAnsi="文星仿宋" w:cs="文星仿宋"/>
          <w:color w:val="auto"/>
          <w:kern w:val="2"/>
          <w:sz w:val="32"/>
          <w:szCs w:val="32"/>
          <w:lang w:val="en-US" w:eastAsia="zh-CN" w:bidi="ar"/>
        </w:rPr>
        <w:t>—</w:t>
      </w:r>
      <w:r>
        <w:rPr>
          <w:rFonts w:hint="eastAsia" w:ascii="文星仿宋" w:hAnsi="文星仿宋" w:eastAsia="文星仿宋" w:cs="文星仿宋"/>
          <w:color w:val="auto"/>
          <w:kern w:val="2"/>
          <w:sz w:val="32"/>
          <w:szCs w:val="32"/>
          <w:lang w:val="en-US" w:eastAsia="zh-CN" w:bidi="ar"/>
        </w:rPr>
        <w:t>500mm，机身200</w:t>
      </w:r>
      <w:r>
        <w:rPr>
          <w:rFonts w:hint="eastAsia" w:ascii="文星仿宋" w:hAnsi="文星仿宋" w:cs="文星仿宋"/>
          <w:color w:val="auto"/>
          <w:kern w:val="2"/>
          <w:sz w:val="32"/>
          <w:szCs w:val="32"/>
          <w:lang w:val="en-US" w:eastAsia="zh-CN" w:bidi="ar"/>
        </w:rPr>
        <w:t>—</w:t>
      </w:r>
      <w:r>
        <w:rPr>
          <w:rFonts w:hint="eastAsia" w:ascii="文星仿宋" w:hAnsi="文星仿宋" w:eastAsia="文星仿宋" w:cs="文星仿宋"/>
          <w:color w:val="auto"/>
          <w:kern w:val="2"/>
          <w:sz w:val="32"/>
          <w:szCs w:val="32"/>
          <w:lang w:val="en-US" w:eastAsia="zh-CN" w:bidi="ar"/>
        </w:rPr>
        <w:t>300mm，相较同体积无人机的升力效率提升20%，具备卫星导航拒止环境下可预测的自主飞行能力，完成小批量试制投产。</w:t>
      </w:r>
    </w:p>
    <w:p w14:paraId="54860C82">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基于多源异构信息融合的动态目标感知技术及应用</w:t>
      </w:r>
    </w:p>
    <w:p w14:paraId="09B45B71">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仿宋" w:hAnsi="文星仿宋" w:eastAsia="文星仿宋" w:cs="文星仿宋"/>
          <w:color w:val="auto"/>
          <w:kern w:val="2"/>
          <w:sz w:val="32"/>
          <w:szCs w:val="32"/>
        </w:rPr>
      </w:pPr>
      <w:r>
        <w:rPr>
          <w:rFonts w:hint="eastAsia" w:ascii="文星仿宋" w:hAnsi="文星仿宋" w:eastAsia="文星仿宋" w:cs="文星仿宋"/>
          <w:color w:val="auto"/>
          <w:kern w:val="2"/>
          <w:sz w:val="32"/>
          <w:szCs w:val="32"/>
          <w:lang w:val="en-US" w:eastAsia="zh-CN" w:bidi="ar"/>
        </w:rPr>
        <w:t>针对多模态感知场景下多源异构信息融合不足、精度有限、场景理解不完整等痛点，开展多模态传感器数据协同处理、动态空间特征重构、高精度目标感知与轨迹预测等研究，实现动态目标识别准确率≥98%、目标运动轨迹定位精度不超过5厘米，研发智能驾驶训练原型样机一套。</w:t>
      </w:r>
    </w:p>
    <w:p w14:paraId="4122A96A">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面向下一代北斗的导航增强与遥感探测关键技术研究</w:t>
      </w:r>
    </w:p>
    <w:p w14:paraId="60AB85C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88" w:firstLineChars="200"/>
        <w:jc w:val="both"/>
        <w:textAlignment w:val="auto"/>
        <w:rPr>
          <w:rFonts w:hint="eastAsia" w:ascii="文星楷体" w:hAnsi="文星楷体" w:eastAsia="文星楷体" w:cs="文星楷体"/>
          <w:color w:val="auto"/>
          <w:kern w:val="2"/>
          <w:sz w:val="32"/>
          <w:szCs w:val="32"/>
        </w:rPr>
      </w:pPr>
      <w:r>
        <w:rPr>
          <w:rFonts w:hint="eastAsia" w:ascii="文星仿宋" w:hAnsi="文星仿宋" w:eastAsia="文星仿宋" w:cs="文星仿宋"/>
          <w:color w:val="auto"/>
          <w:kern w:val="2"/>
          <w:sz w:val="32"/>
          <w:szCs w:val="32"/>
          <w:lang w:val="en-US" w:eastAsia="zh-CN" w:bidi="ar"/>
        </w:rPr>
        <w:t>针对北斗/低轨（LEO）导航卫星信号对地感知机理不清、导航增强与遥感探测协同能力不足等问题，开展低轨导航增强卫星精密定轨与钟差估计、多星座多极化陆海面状态精确提取等技术攻关，研制兼容北斗/LEO导航定位与遥感探测的一体化智能处理平台，实现低轨卫星定轨精度优于5cm，钟差估计精度优于0.2ns，支持反演参数≥5类，并应用于气象与水文等领域。</w:t>
      </w:r>
    </w:p>
    <w:p w14:paraId="551DF5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88" w:firstLineChars="200"/>
        <w:jc w:val="both"/>
        <w:textAlignment w:val="auto"/>
        <w:rPr>
          <w:rFonts w:hint="eastAsia" w:ascii="文星楷体" w:hAnsi="文星楷体" w:eastAsia="文星楷体" w:cs="文星楷体"/>
          <w:color w:val="auto"/>
          <w:kern w:val="2"/>
          <w:sz w:val="32"/>
          <w:szCs w:val="32"/>
        </w:rPr>
      </w:pPr>
      <w:r>
        <w:rPr>
          <w:rFonts w:hint="eastAsia" w:ascii="文星楷体" w:hAnsi="文星楷体" w:eastAsia="文星楷体" w:cs="文星楷体"/>
          <w:color w:val="auto"/>
          <w:kern w:val="2"/>
          <w:sz w:val="32"/>
          <w:szCs w:val="32"/>
          <w:lang w:val="en-US" w:eastAsia="zh-CN" w:bidi="ar"/>
        </w:rPr>
        <w:t>（六）医工交叉</w:t>
      </w:r>
    </w:p>
    <w:p w14:paraId="366ECD01">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基于消化系统肿瘤类器官的药物筛选技术研发</w:t>
      </w:r>
    </w:p>
    <w:p w14:paraId="14BF96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8" w:firstLineChars="200"/>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rPr>
        <w:t>针对消化系统肿瘤耐药患者缺乏有效治疗、预期生存</w:t>
      </w:r>
      <w:r>
        <w:rPr>
          <w:rFonts w:hint="eastAsia" w:ascii="文星仿宋" w:hAnsi="文星仿宋" w:eastAsia="文星仿宋" w:cs="文星仿宋"/>
          <w:color w:val="auto"/>
          <w:sz w:val="32"/>
          <w:szCs w:val="32"/>
          <w:lang w:val="en-US" w:eastAsia="zh-CN"/>
        </w:rPr>
        <w:t>期</w:t>
      </w:r>
      <w:r>
        <w:rPr>
          <w:rFonts w:hint="eastAsia" w:ascii="文星仿宋" w:hAnsi="文星仿宋" w:eastAsia="文星仿宋" w:cs="文星仿宋"/>
          <w:color w:val="auto"/>
          <w:sz w:val="32"/>
          <w:szCs w:val="32"/>
        </w:rPr>
        <w:t>短等突出难题，开展围绕智能候选药物数据库、类器官芯片、药效智能判读算法开发及前瞻性临床验证等系统研究</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研制基于</w:t>
      </w:r>
      <w:r>
        <w:rPr>
          <w:rFonts w:hint="eastAsia" w:ascii="文星仿宋" w:hAnsi="文星仿宋" w:eastAsia="文星仿宋" w:cs="文星仿宋"/>
          <w:color w:val="auto"/>
          <w:sz w:val="32"/>
          <w:szCs w:val="32"/>
          <w:lang w:val="en-US" w:eastAsia="zh-CN"/>
        </w:rPr>
        <w:t>临床</w:t>
      </w:r>
      <w:r>
        <w:rPr>
          <w:rFonts w:hint="eastAsia" w:ascii="文星仿宋" w:hAnsi="文星仿宋" w:eastAsia="文星仿宋" w:cs="文星仿宋"/>
          <w:color w:val="auto"/>
          <w:sz w:val="32"/>
          <w:szCs w:val="32"/>
        </w:rPr>
        <w:t>肿瘤类器官芯片的高效、精准药物筛选系统，达到类器官芯片集成培养腔室数量≥10000个</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成功形成稳定形态和活性的占比</w:t>
      </w:r>
      <w:r>
        <w:rPr>
          <w:rFonts w:hint="eastAsia" w:ascii="文星仿宋" w:hAnsi="文星仿宋" w:eastAsia="文星仿宋" w:cs="文星仿宋"/>
          <w:color w:val="auto"/>
          <w:sz w:val="32"/>
          <w:szCs w:val="32"/>
        </w:rPr>
        <w:t>≥</w:t>
      </w:r>
      <w:r>
        <w:rPr>
          <w:rFonts w:hint="eastAsia" w:ascii="文星仿宋" w:hAnsi="文星仿宋" w:eastAsia="文星仿宋" w:cs="文星仿宋"/>
          <w:color w:val="auto"/>
          <w:sz w:val="32"/>
          <w:szCs w:val="32"/>
          <w:lang w:val="en-US" w:eastAsia="zh-CN"/>
        </w:rPr>
        <w:t>70%</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，药效判读算法的识别与分割准确率≥90%，实现多线耐药患者的个体化精准治疗。</w:t>
      </w:r>
    </w:p>
    <w:p w14:paraId="2A974216">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肿瘤多模态AI数字染色与辅助诊疗系统研发</w:t>
      </w:r>
    </w:p>
    <w:p w14:paraId="0576F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8" w:firstLineChars="200"/>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rPr>
        <w:t>针对</w:t>
      </w:r>
      <w:r>
        <w:rPr>
          <w:rFonts w:hint="eastAsia" w:ascii="文星仿宋" w:hAnsi="文星仿宋" w:eastAsia="文星仿宋" w:cs="文星仿宋"/>
          <w:color w:val="auto"/>
          <w:sz w:val="32"/>
          <w:szCs w:val="32"/>
          <w:lang w:val="en-US" w:eastAsia="zh-CN"/>
        </w:rPr>
        <w:t>癌症</w:t>
      </w:r>
      <w:r>
        <w:rPr>
          <w:rFonts w:hint="eastAsia" w:ascii="文星仿宋" w:hAnsi="文星仿宋" w:eastAsia="文星仿宋" w:cs="文星仿宋"/>
          <w:color w:val="auto"/>
          <w:sz w:val="32"/>
          <w:szCs w:val="32"/>
        </w:rPr>
        <w:t>早筛传统化学染色流程长、一致性差、AI诊断可解释性不足等痛点，开展多模态细胞病理数据治理与标准化建库、AI数字染色大模型、多模态诊疗耦合模型及隐私计算平台研发，配套便携终端应用。构建数字染色专用多模态数据库，完成配对样本一致性对比≥10万例，</w:t>
      </w:r>
      <w:r>
        <w:rPr>
          <w:rFonts w:hint="eastAsia" w:ascii="文星仿宋" w:hAnsi="文星仿宋" w:eastAsia="文星仿宋" w:cs="文星仿宋"/>
          <w:color w:val="auto"/>
          <w:sz w:val="32"/>
          <w:szCs w:val="32"/>
          <w:lang w:val="en-US" w:eastAsia="zh-CN"/>
        </w:rPr>
        <w:t>拓展不同癌种</w:t>
      </w:r>
      <w:r>
        <w:rPr>
          <w:rFonts w:hint="eastAsia" w:ascii="文星仿宋" w:hAnsi="文星仿宋" w:eastAsia="文星仿宋" w:cs="文星仿宋"/>
          <w:color w:val="auto"/>
          <w:sz w:val="32"/>
          <w:szCs w:val="32"/>
        </w:rPr>
        <w:t>多模态辅助诊断准确率≥90%，进入临床应用。</w:t>
      </w:r>
    </w:p>
    <w:p w14:paraId="7034303B">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基于心脏类器官的脓毒性心肌病模型构建</w:t>
      </w:r>
    </w:p>
    <w:p w14:paraId="3EC17A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8" w:firstLineChars="200"/>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rPr>
        <w:t>针对心脏损伤人源研究模型缺乏、动物模型种属差异显著的核心难题，</w:t>
      </w:r>
      <w:r>
        <w:rPr>
          <w:rFonts w:hint="eastAsia" w:ascii="文星仿宋" w:hAnsi="文星仿宋" w:eastAsia="文星仿宋" w:cs="文星仿宋"/>
          <w:color w:val="auto"/>
          <w:sz w:val="32"/>
          <w:szCs w:val="32"/>
          <w:lang w:val="en-US" w:eastAsia="zh-CN"/>
        </w:rPr>
        <w:t>开展</w:t>
      </w:r>
      <w:r>
        <w:rPr>
          <w:rFonts w:hint="eastAsia" w:ascii="文星仿宋" w:hAnsi="文星仿宋" w:eastAsia="文星仿宋" w:cs="文星仿宋"/>
          <w:color w:val="auto"/>
          <w:sz w:val="32"/>
          <w:szCs w:val="32"/>
        </w:rPr>
        <w:t>集成</w:t>
      </w:r>
      <w:r>
        <w:rPr>
          <w:rFonts w:hint="eastAsia" w:ascii="文星仿宋" w:hAnsi="文星仿宋" w:eastAsia="文星仿宋" w:cs="文星仿宋"/>
          <w:color w:val="auto"/>
          <w:sz w:val="32"/>
          <w:szCs w:val="32"/>
          <w:lang w:val="en-US" w:eastAsia="zh-CN"/>
        </w:rPr>
        <w:t>多细胞模型的人脓毒性心肌炎</w:t>
      </w:r>
      <w:r>
        <w:rPr>
          <w:rFonts w:hint="eastAsia" w:ascii="文星仿宋" w:hAnsi="文星仿宋" w:eastAsia="文星仿宋" w:cs="文星仿宋"/>
          <w:color w:val="auto"/>
          <w:sz w:val="32"/>
          <w:szCs w:val="32"/>
        </w:rPr>
        <w:t>心脏类器官</w:t>
      </w:r>
      <w:r>
        <w:rPr>
          <w:rFonts w:hint="eastAsia" w:ascii="文星仿宋" w:hAnsi="文星仿宋" w:eastAsia="文星仿宋" w:cs="文星仿宋"/>
          <w:color w:val="auto"/>
          <w:sz w:val="32"/>
          <w:szCs w:val="32"/>
          <w:lang w:val="en-US" w:eastAsia="zh-CN"/>
        </w:rPr>
        <w:t>疾病模型构建</w:t>
      </w:r>
      <w:r>
        <w:rPr>
          <w:rFonts w:hint="eastAsia" w:ascii="文星仿宋" w:hAnsi="文星仿宋" w:eastAsia="文星仿宋" w:cs="文星仿宋"/>
          <w:color w:val="auto"/>
          <w:sz w:val="32"/>
          <w:szCs w:val="32"/>
        </w:rPr>
        <w:t>，打造贯通心肌损伤靶点发现至药效验证的一体化平台；</w:t>
      </w:r>
      <w:r>
        <w:rPr>
          <w:rFonts w:hint="eastAsia" w:ascii="文星仿宋" w:hAnsi="文星仿宋" w:eastAsia="文星仿宋" w:cs="文星仿宋"/>
          <w:color w:val="auto"/>
          <w:sz w:val="32"/>
          <w:szCs w:val="32"/>
          <w:lang w:val="en-US" w:eastAsia="zh-CN"/>
        </w:rPr>
        <w:t>实现</w:t>
      </w:r>
      <w:r>
        <w:rPr>
          <w:rFonts w:hint="eastAsia" w:ascii="文星仿宋" w:hAnsi="文星仿宋" w:eastAsia="文星仿宋" w:cs="文星仿宋"/>
          <w:color w:val="auto"/>
          <w:sz w:val="32"/>
          <w:szCs w:val="32"/>
        </w:rPr>
        <w:t>高通量药物筛选，建立预测准确率≥90%的AI药效预测模型，完成3种以上心肌保护剂</w:t>
      </w:r>
      <w:r>
        <w:rPr>
          <w:rFonts w:hint="eastAsia" w:ascii="文星仿宋" w:hAnsi="文星仿宋" w:eastAsia="文星仿宋" w:cs="文星仿宋"/>
          <w:color w:val="auto"/>
          <w:sz w:val="32"/>
          <w:szCs w:val="32"/>
          <w:lang w:val="en-US" w:eastAsia="zh-CN"/>
        </w:rPr>
        <w:t>候选药物</w:t>
      </w:r>
      <w:r>
        <w:rPr>
          <w:rFonts w:hint="eastAsia" w:ascii="文星仿宋" w:hAnsi="文星仿宋" w:eastAsia="文星仿宋" w:cs="文星仿宋"/>
          <w:color w:val="auto"/>
          <w:sz w:val="32"/>
          <w:szCs w:val="32"/>
        </w:rPr>
        <w:t>的药效验证，并将其应用于</w:t>
      </w:r>
      <w:r>
        <w:rPr>
          <w:rFonts w:hint="eastAsia" w:ascii="文星仿宋" w:hAnsi="文星仿宋" w:eastAsia="文星仿宋" w:cs="文星仿宋"/>
          <w:color w:val="auto"/>
          <w:sz w:val="32"/>
          <w:szCs w:val="32"/>
          <w:lang w:val="en-US" w:eastAsia="zh-CN"/>
        </w:rPr>
        <w:t>心脏疾病</w:t>
      </w:r>
      <w:r>
        <w:rPr>
          <w:rFonts w:hint="eastAsia" w:ascii="文星仿宋" w:hAnsi="文星仿宋" w:eastAsia="文星仿宋" w:cs="文星仿宋"/>
          <w:color w:val="auto"/>
          <w:sz w:val="32"/>
          <w:szCs w:val="32"/>
        </w:rPr>
        <w:t>的药物开发。</w:t>
      </w:r>
    </w:p>
    <w:p w14:paraId="7D8303CB">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高通量三维细胞药物筛选分析仪研发</w:t>
      </w:r>
    </w:p>
    <w:p w14:paraId="1B7236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8" w:firstLineChars="200"/>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rPr>
        <w:t>针对</w:t>
      </w:r>
      <w:r>
        <w:rPr>
          <w:rFonts w:hint="eastAsia" w:ascii="文星仿宋" w:hAnsi="文星仿宋" w:eastAsia="文星仿宋" w:cs="文星仿宋"/>
          <w:color w:val="auto"/>
          <w:sz w:val="32"/>
          <w:szCs w:val="32"/>
          <w:lang w:val="en-US" w:eastAsia="zh-CN"/>
        </w:rPr>
        <w:t>细胞、类器官研究高分辨率成像刚需，通过突破多尺度联动单物镜光片超分辨成像与AI分析算法，搭建高精度三维活细胞长期观测体系，</w:t>
      </w:r>
      <w:r>
        <w:rPr>
          <w:rFonts w:hint="eastAsia" w:ascii="文星仿宋" w:hAnsi="文星仿宋" w:eastAsia="文星仿宋" w:cs="文星仿宋"/>
          <w:color w:val="auto"/>
          <w:sz w:val="32"/>
          <w:szCs w:val="32"/>
        </w:rPr>
        <w:t>自主研发出高通量类器官药物筛选分析系统</w:t>
      </w:r>
      <w:r>
        <w:rPr>
          <w:rFonts w:hint="eastAsia" w:ascii="文星仿宋" w:hAnsi="文星仿宋" w:eastAsia="文星仿宋" w:cs="文星仿宋"/>
          <w:color w:val="auto"/>
          <w:sz w:val="32"/>
          <w:szCs w:val="32"/>
          <w:lang w:val="en-US" w:eastAsia="zh-CN"/>
        </w:rPr>
        <w:t>，实现</w:t>
      </w:r>
      <w:r>
        <w:rPr>
          <w:rFonts w:hint="eastAsia" w:ascii="文星仿宋" w:hAnsi="文星仿宋" w:eastAsia="文星仿宋" w:cs="文星仿宋"/>
          <w:color w:val="auto"/>
          <w:sz w:val="32"/>
          <w:szCs w:val="32"/>
        </w:rPr>
        <w:t>类器官表型识别准确率≥95%</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实现</w:t>
      </w:r>
      <w:r>
        <w:rPr>
          <w:rFonts w:hint="eastAsia" w:ascii="文星仿宋" w:hAnsi="文星仿宋" w:eastAsia="文星仿宋" w:cs="文星仿宋"/>
          <w:color w:val="auto"/>
          <w:sz w:val="32"/>
          <w:szCs w:val="32"/>
        </w:rPr>
        <w:t>≥</w:t>
      </w:r>
      <w:r>
        <w:rPr>
          <w:rFonts w:hint="eastAsia" w:ascii="文星仿宋" w:hAnsi="文星仿宋" w:eastAsia="文星仿宋" w:cs="文星仿宋"/>
          <w:color w:val="auto"/>
          <w:sz w:val="32"/>
          <w:szCs w:val="32"/>
          <w:lang w:val="en-US" w:eastAsia="zh-CN"/>
        </w:rPr>
        <w:t>96孔板全自动化扫描和单孔全视野30层扫描时间≤15分钟，</w:t>
      </w:r>
      <w:r>
        <w:rPr>
          <w:rFonts w:hint="eastAsia" w:ascii="文星仿宋" w:hAnsi="文星仿宋" w:eastAsia="文星仿宋" w:cs="文星仿宋"/>
          <w:color w:val="auto"/>
          <w:sz w:val="32"/>
          <w:szCs w:val="32"/>
        </w:rPr>
        <w:t>为新药研发与临床精准治疗提供关键工具。</w:t>
      </w:r>
    </w:p>
    <w:p w14:paraId="46B1133C">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AI辅助质子全流程优化系统研发</w:t>
      </w:r>
    </w:p>
    <w:p w14:paraId="2268D87A">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rPr>
        <w:t>针对质子治疗造价高昂、</w:t>
      </w:r>
      <w:r>
        <w:rPr>
          <w:rFonts w:hint="eastAsia" w:ascii="文星仿宋" w:hAnsi="文星仿宋" w:eastAsia="文星仿宋" w:cs="文星仿宋"/>
          <w:color w:val="auto"/>
          <w:sz w:val="32"/>
          <w:szCs w:val="32"/>
          <w:lang w:val="en-US" w:eastAsia="zh-CN"/>
        </w:rPr>
        <w:t>治疗工位紧缺需求</w:t>
      </w:r>
      <w:r>
        <w:rPr>
          <w:rFonts w:hint="eastAsia" w:ascii="文星仿宋" w:hAnsi="文星仿宋" w:eastAsia="文星仿宋" w:cs="文星仿宋"/>
          <w:color w:val="auto"/>
          <w:sz w:val="32"/>
          <w:szCs w:val="32"/>
        </w:rPr>
        <w:t>，</w:t>
      </w:r>
      <w:r>
        <w:rPr>
          <w:rFonts w:hint="eastAsia" w:ascii="文星仿宋" w:hAnsi="文星仿宋" w:eastAsia="文星仿宋" w:cs="文星仿宋"/>
          <w:color w:val="auto"/>
          <w:sz w:val="32"/>
          <w:szCs w:val="32"/>
          <w:lang w:val="en-US" w:eastAsia="zh-CN"/>
        </w:rPr>
        <w:t>聚焦</w:t>
      </w:r>
      <w:r>
        <w:rPr>
          <w:rFonts w:hint="eastAsia" w:ascii="文星仿宋" w:hAnsi="文星仿宋" w:eastAsia="文星仿宋" w:cs="文星仿宋"/>
          <w:color w:val="auto"/>
          <w:sz w:val="32"/>
          <w:szCs w:val="32"/>
        </w:rPr>
        <w:t>深度学习</w:t>
      </w:r>
      <w:r>
        <w:rPr>
          <w:rFonts w:hint="eastAsia" w:ascii="文星仿宋" w:hAnsi="文星仿宋" w:eastAsia="文星仿宋" w:cs="文星仿宋"/>
          <w:color w:val="auto"/>
          <w:sz w:val="32"/>
          <w:szCs w:val="32"/>
          <w:lang w:val="en-US" w:eastAsia="zh-CN"/>
        </w:rPr>
        <w:t>建模</w:t>
      </w:r>
      <w:r>
        <w:rPr>
          <w:rFonts w:hint="eastAsia" w:ascii="文星仿宋" w:hAnsi="文星仿宋" w:eastAsia="文星仿宋" w:cs="文星仿宋"/>
          <w:color w:val="auto"/>
          <w:sz w:val="32"/>
          <w:szCs w:val="32"/>
        </w:rPr>
        <w:t>、数字孪生验证</w:t>
      </w:r>
      <w:r>
        <w:rPr>
          <w:rFonts w:hint="eastAsia" w:ascii="文星仿宋" w:hAnsi="文星仿宋" w:eastAsia="文星仿宋" w:cs="文星仿宋"/>
          <w:color w:val="auto"/>
          <w:sz w:val="32"/>
          <w:szCs w:val="32"/>
          <w:lang w:val="en-US" w:eastAsia="zh-CN"/>
        </w:rPr>
        <w:t>等</w:t>
      </w:r>
      <w:r>
        <w:rPr>
          <w:rFonts w:hint="eastAsia" w:ascii="文星仿宋" w:hAnsi="文星仿宋" w:eastAsia="文星仿宋" w:cs="文星仿宋"/>
          <w:color w:val="auto"/>
          <w:sz w:val="32"/>
          <w:szCs w:val="32"/>
        </w:rPr>
        <w:t>关键技术</w:t>
      </w:r>
      <w:r>
        <w:rPr>
          <w:rFonts w:hint="eastAsia" w:ascii="文星仿宋" w:hAnsi="文星仿宋" w:eastAsia="文星仿宋" w:cs="文星仿宋"/>
          <w:color w:val="auto"/>
          <w:sz w:val="32"/>
          <w:szCs w:val="32"/>
          <w:lang w:val="en-US" w:eastAsia="zh-CN"/>
        </w:rPr>
        <w:t>，</w:t>
      </w:r>
      <w:r>
        <w:rPr>
          <w:rFonts w:hint="eastAsia" w:ascii="文星仿宋" w:hAnsi="文星仿宋" w:eastAsia="文星仿宋" w:cs="文星仿宋"/>
          <w:color w:val="auto"/>
          <w:sz w:val="32"/>
          <w:szCs w:val="32"/>
        </w:rPr>
        <w:t>搭建在线自适应质子治疗数据库，</w:t>
      </w:r>
      <w:r>
        <w:rPr>
          <w:rFonts w:hint="eastAsia" w:ascii="文星仿宋" w:hAnsi="文星仿宋" w:eastAsia="文星仿宋" w:cs="文星仿宋"/>
          <w:color w:val="auto"/>
          <w:sz w:val="32"/>
          <w:szCs w:val="32"/>
          <w:lang w:val="en-US" w:eastAsia="zh-CN"/>
        </w:rPr>
        <w:t>研制</w:t>
      </w:r>
      <w:r>
        <w:rPr>
          <w:rFonts w:hint="eastAsia" w:ascii="文星仿宋" w:hAnsi="文星仿宋" w:eastAsia="文星仿宋" w:cs="文星仿宋"/>
          <w:color w:val="auto"/>
          <w:sz w:val="32"/>
          <w:szCs w:val="32"/>
        </w:rPr>
        <w:t>国产AI质子在线自适应系统</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实现在线</w:t>
      </w:r>
      <w:r>
        <w:rPr>
          <w:rFonts w:hint="eastAsia" w:ascii="文星仿宋" w:hAnsi="文星仿宋" w:eastAsia="文星仿宋" w:cs="文星仿宋"/>
          <w:color w:val="auto"/>
          <w:sz w:val="32"/>
          <w:szCs w:val="32"/>
          <w:lang w:val="en-US" w:eastAsia="zh-CN"/>
        </w:rPr>
        <w:t>快速</w:t>
      </w:r>
      <w:r>
        <w:rPr>
          <w:rFonts w:hint="eastAsia" w:ascii="文星仿宋" w:hAnsi="文星仿宋" w:eastAsia="文星仿宋" w:cs="文星仿宋"/>
          <w:color w:val="auto"/>
          <w:sz w:val="32"/>
          <w:szCs w:val="32"/>
        </w:rPr>
        <w:t>计划生成，质子射程在线估算误差降低50%以上，剂量验证通过率≥90%，提质增效并加速质子治疗核心软件国产化。</w:t>
      </w:r>
    </w:p>
    <w:p w14:paraId="2BBDC156">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default"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生物信息智能大模型及多模态解析系统研发</w:t>
      </w:r>
    </w:p>
    <w:p w14:paraId="0B346D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8" w:firstLineChars="200"/>
        <w:textAlignment w:val="auto"/>
        <w:rPr>
          <w:rFonts w:hint="eastAsia"/>
        </w:rPr>
      </w:pPr>
      <w:r>
        <w:rPr>
          <w:rFonts w:hint="eastAsia" w:ascii="文星仿宋" w:hAnsi="文星仿宋" w:eastAsia="文星仿宋" w:cs="文星仿宋"/>
          <w:color w:val="auto"/>
          <w:sz w:val="32"/>
          <w:szCs w:val="32"/>
        </w:rPr>
        <w:t>针对生信数据海量多模态、</w:t>
      </w:r>
      <w:r>
        <w:rPr>
          <w:rFonts w:hint="eastAsia" w:ascii="文星仿宋" w:hAnsi="文星仿宋" w:eastAsia="文星仿宋" w:cs="文星仿宋"/>
          <w:color w:val="auto"/>
          <w:sz w:val="32"/>
          <w:szCs w:val="32"/>
          <w:lang w:val="en-US" w:eastAsia="zh-CN"/>
        </w:rPr>
        <w:t>解析</w:t>
      </w:r>
      <w:r>
        <w:rPr>
          <w:rFonts w:hint="eastAsia" w:ascii="文星仿宋" w:hAnsi="文星仿宋" w:eastAsia="文星仿宋" w:cs="文星仿宋"/>
          <w:color w:val="auto"/>
          <w:sz w:val="32"/>
          <w:szCs w:val="32"/>
        </w:rPr>
        <w:t>解读难</w:t>
      </w:r>
      <w:r>
        <w:rPr>
          <w:rFonts w:hint="eastAsia" w:ascii="文星仿宋" w:hAnsi="文星仿宋" w:eastAsia="文星仿宋" w:cs="文星仿宋"/>
          <w:color w:val="auto"/>
          <w:sz w:val="32"/>
          <w:szCs w:val="32"/>
          <w:lang w:val="en-US" w:eastAsia="zh-CN"/>
        </w:rPr>
        <w:t>度大</w:t>
      </w:r>
      <w:r>
        <w:rPr>
          <w:rFonts w:hint="eastAsia" w:ascii="文星仿宋" w:hAnsi="文星仿宋" w:eastAsia="文星仿宋" w:cs="文星仿宋"/>
          <w:color w:val="auto"/>
          <w:sz w:val="32"/>
          <w:szCs w:val="32"/>
        </w:rPr>
        <w:t>及高度依赖编程等</w:t>
      </w:r>
      <w:r>
        <w:rPr>
          <w:rFonts w:hint="eastAsia" w:ascii="文星仿宋" w:hAnsi="文星仿宋" w:eastAsia="文星仿宋" w:cs="文星仿宋"/>
          <w:color w:val="auto"/>
          <w:sz w:val="32"/>
          <w:szCs w:val="32"/>
          <w:lang w:val="en-US" w:eastAsia="zh-CN"/>
        </w:rPr>
        <w:t>需求</w:t>
      </w:r>
      <w:r>
        <w:rPr>
          <w:rFonts w:hint="eastAsia" w:ascii="文星仿宋" w:hAnsi="文星仿宋" w:eastAsia="文星仿宋" w:cs="文星仿宋"/>
          <w:color w:val="auto"/>
          <w:sz w:val="32"/>
          <w:szCs w:val="32"/>
        </w:rPr>
        <w:t>，</w:t>
      </w:r>
      <w:r>
        <w:rPr>
          <w:rFonts w:hint="eastAsia" w:ascii="文星仿宋" w:hAnsi="文星仿宋" w:eastAsia="文星仿宋" w:cs="文星仿宋"/>
          <w:color w:val="auto"/>
          <w:sz w:val="32"/>
          <w:szCs w:val="32"/>
          <w:lang w:val="en-US" w:eastAsia="zh-CN"/>
        </w:rPr>
        <w:t>开展</w:t>
      </w:r>
      <w:r>
        <w:rPr>
          <w:rFonts w:hint="eastAsia" w:ascii="文星仿宋" w:hAnsi="文星仿宋" w:eastAsia="文星仿宋" w:cs="文星仿宋"/>
          <w:color w:val="auto"/>
          <w:sz w:val="32"/>
          <w:szCs w:val="32"/>
        </w:rPr>
        <w:t>百亿级参数生信专用大模型、多模态解析引擎与智能代理框架</w:t>
      </w:r>
      <w:r>
        <w:rPr>
          <w:rFonts w:hint="eastAsia" w:ascii="文星仿宋" w:hAnsi="文星仿宋" w:eastAsia="文星仿宋" w:cs="文星仿宋"/>
          <w:color w:val="auto"/>
          <w:sz w:val="32"/>
          <w:szCs w:val="32"/>
          <w:lang w:val="en-US" w:eastAsia="zh-CN"/>
        </w:rPr>
        <w:t>核心攻关</w:t>
      </w:r>
      <w:r>
        <w:rPr>
          <w:rFonts w:hint="eastAsia" w:ascii="文星仿宋" w:hAnsi="文星仿宋" w:eastAsia="文星仿宋" w:cs="文星仿宋"/>
          <w:color w:val="auto"/>
          <w:sz w:val="32"/>
          <w:szCs w:val="32"/>
        </w:rPr>
        <w:t>，</w:t>
      </w:r>
      <w:r>
        <w:rPr>
          <w:rFonts w:hint="eastAsia" w:ascii="文星仿宋" w:hAnsi="文星仿宋" w:eastAsia="文星仿宋" w:cs="文星仿宋"/>
          <w:color w:val="auto"/>
          <w:sz w:val="32"/>
          <w:szCs w:val="32"/>
          <w:lang w:val="en-US" w:eastAsia="zh-CN"/>
        </w:rPr>
        <w:t>建立</w:t>
      </w:r>
      <w:r>
        <w:rPr>
          <w:rFonts w:hint="eastAsia" w:ascii="文星仿宋" w:hAnsi="文星仿宋" w:eastAsia="文星仿宋" w:cs="文星仿宋"/>
          <w:color w:val="auto"/>
          <w:sz w:val="32"/>
          <w:szCs w:val="32"/>
        </w:rPr>
        <w:t>自动化工作流</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研制</w:t>
      </w:r>
      <w:r>
        <w:rPr>
          <w:rFonts w:hint="eastAsia" w:ascii="文星仿宋" w:hAnsi="文星仿宋" w:eastAsia="文星仿宋" w:cs="文星仿宋"/>
          <w:color w:val="auto"/>
          <w:sz w:val="32"/>
          <w:szCs w:val="32"/>
        </w:rPr>
        <w:t>开源级大模型支撑平台</w:t>
      </w:r>
      <w:r>
        <w:rPr>
          <w:rFonts w:hint="eastAsia" w:ascii="文星仿宋" w:hAnsi="文星仿宋" w:eastAsia="文星仿宋" w:cs="文星仿宋"/>
          <w:color w:val="auto"/>
          <w:sz w:val="32"/>
          <w:szCs w:val="32"/>
          <w:lang w:eastAsia="zh-CN"/>
        </w:rPr>
        <w:t>，支持超50种主流组学分析流程，</w:t>
      </w:r>
      <w:r>
        <w:rPr>
          <w:rFonts w:hint="eastAsia" w:ascii="文星仿宋" w:hAnsi="文星仿宋" w:eastAsia="文星仿宋" w:cs="文星仿宋"/>
          <w:color w:val="auto"/>
          <w:sz w:val="32"/>
          <w:szCs w:val="32"/>
        </w:rPr>
        <w:t>常用生信工具代码生成准确率≥90%，为生命科学与新药研发提供智能化解决方案。</w:t>
      </w:r>
    </w:p>
    <w:p w14:paraId="5F401422">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长效低损伤肾病透析留置导管关键技术研发</w:t>
      </w:r>
    </w:p>
    <w:p w14:paraId="3B4CCD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88" w:firstLineChars="200"/>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rPr>
        <w:t>针对肾病血液透析长期留置导管血管内皮损伤、内膜纤维化、血栓感染、服役寿命短等临床突出问题，开展</w:t>
      </w:r>
      <w:r>
        <w:rPr>
          <w:rFonts w:hint="eastAsia" w:ascii="文星仿宋" w:hAnsi="文星仿宋" w:eastAsia="文星仿宋" w:cs="文星仿宋"/>
          <w:color w:val="auto"/>
          <w:sz w:val="32"/>
          <w:szCs w:val="32"/>
          <w:lang w:val="en-US" w:eastAsia="zh-CN"/>
        </w:rPr>
        <w:t>血管</w:t>
      </w:r>
      <w:r>
        <w:rPr>
          <w:rFonts w:hint="eastAsia" w:ascii="文星仿宋" w:hAnsi="文星仿宋" w:eastAsia="文星仿宋" w:cs="文星仿宋"/>
          <w:color w:val="auto"/>
          <w:sz w:val="32"/>
          <w:szCs w:val="32"/>
        </w:rPr>
        <w:t>界面力学致损机制、</w:t>
      </w:r>
      <w:r>
        <w:rPr>
          <w:rFonts w:hint="eastAsia" w:ascii="文星仿宋" w:hAnsi="文星仿宋" w:eastAsia="文星仿宋" w:cs="文星仿宋"/>
          <w:color w:val="auto"/>
          <w:sz w:val="32"/>
          <w:szCs w:val="32"/>
          <w:lang w:val="en-US" w:eastAsia="zh-CN"/>
        </w:rPr>
        <w:t>导管功能</w:t>
      </w:r>
      <w:r>
        <w:rPr>
          <w:rFonts w:hint="eastAsia" w:ascii="文星仿宋" w:hAnsi="文星仿宋" w:eastAsia="文星仿宋" w:cs="文星仿宋"/>
          <w:color w:val="auto"/>
          <w:sz w:val="32"/>
          <w:szCs w:val="32"/>
        </w:rPr>
        <w:t>涂层等关键技术攻关。研制长效低损伤透析导管原型1款，搭建体外血管损伤模拟装置1套</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整体服役性能较现有产品显著提升，支撑高端血液透析导管自主可控与国产化替代。</w:t>
      </w:r>
    </w:p>
    <w:p w14:paraId="7DCDCE64">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致盲性眼疾精准基因治疗关键技术研发</w:t>
      </w:r>
    </w:p>
    <w:p w14:paraId="62178B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88" w:firstLineChars="200"/>
        <w:textAlignment w:val="auto"/>
        <w:rPr>
          <w:rFonts w:hint="eastAsia"/>
          <w:color w:val="auto"/>
        </w:rPr>
      </w:pPr>
      <w:r>
        <w:rPr>
          <w:rFonts w:hint="eastAsia" w:ascii="文星仿宋" w:hAnsi="文星仿宋" w:eastAsia="文星仿宋" w:cs="文星仿宋"/>
          <w:color w:val="auto"/>
          <w:sz w:val="32"/>
          <w:szCs w:val="32"/>
        </w:rPr>
        <w:t>针对致盲性眼病基因治疗、基因编辑领域存在的复杂突变适配、眼内高效递送和长期安全性控制方面的关键瓶颈</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重点围绕视网膜内源性干细胞定向分化、</w:t>
      </w:r>
      <w:r>
        <w:rPr>
          <w:rFonts w:hint="eastAsia" w:ascii="文星仿宋" w:hAnsi="文星仿宋" w:eastAsia="文星仿宋" w:cs="文星仿宋"/>
          <w:color w:val="auto"/>
          <w:sz w:val="32"/>
          <w:szCs w:val="32"/>
          <w:lang w:val="en-US" w:eastAsia="zh-CN"/>
        </w:rPr>
        <w:t>高效载体递送系统</w:t>
      </w:r>
      <w:r>
        <w:rPr>
          <w:rFonts w:hint="eastAsia" w:ascii="文星仿宋" w:hAnsi="文星仿宋" w:eastAsia="文星仿宋" w:cs="文星仿宋"/>
          <w:color w:val="auto"/>
          <w:sz w:val="32"/>
          <w:szCs w:val="32"/>
        </w:rPr>
        <w:t>、在体视网膜基因编辑等原创核心技术，开展多类型适配治疗工具构建、靶向递送和临床前验证，实现靶基因编辑效率75%以上，完成不少于</w:t>
      </w:r>
      <w:r>
        <w:rPr>
          <w:rFonts w:hint="eastAsia" w:ascii="文星仿宋" w:hAnsi="文星仿宋" w:eastAsia="文星仿宋" w:cs="文星仿宋"/>
          <w:color w:val="auto"/>
          <w:sz w:val="32"/>
          <w:szCs w:val="32"/>
          <w:lang w:val="en-US" w:eastAsia="zh-CN"/>
        </w:rPr>
        <w:t>1</w:t>
      </w:r>
      <w:r>
        <w:rPr>
          <w:rFonts w:hint="eastAsia" w:ascii="文星仿宋" w:hAnsi="文星仿宋" w:eastAsia="文星仿宋" w:cs="文星仿宋"/>
          <w:color w:val="auto"/>
          <w:sz w:val="32"/>
          <w:szCs w:val="32"/>
        </w:rPr>
        <w:t>种代表性模型验证，</w:t>
      </w:r>
      <w:r>
        <w:rPr>
          <w:rFonts w:hint="eastAsia" w:ascii="文星仿宋" w:hAnsi="文星仿宋" w:eastAsia="文星仿宋" w:cs="文星仿宋"/>
          <w:color w:val="auto"/>
          <w:sz w:val="32"/>
          <w:szCs w:val="32"/>
          <w:lang w:val="en-US" w:eastAsia="zh-CN"/>
        </w:rPr>
        <w:t>申报临床研究备案</w:t>
      </w:r>
      <w:r>
        <w:rPr>
          <w:rFonts w:hint="eastAsia" w:ascii="文星仿宋" w:hAnsi="文星仿宋" w:eastAsia="文星仿宋" w:cs="文星仿宋"/>
          <w:color w:val="auto"/>
          <w:sz w:val="32"/>
          <w:szCs w:val="32"/>
        </w:rPr>
        <w:t>，推动重大致盲性眼病精准治疗技术体系建立。</w:t>
      </w:r>
    </w:p>
    <w:p w14:paraId="76AA8242">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可重构高光谱眼底智能识别解码系统研发</w:t>
      </w:r>
    </w:p>
    <w:p w14:paraId="64BF20E5">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rPr>
        <w:t>针对视网膜动脉阻塞等眼科急危重症救治时间窗短的临床困境，基于临床真实数据驱动，通过多模态眼底影像及生物样本高通量分析发现特异性生物靶点</w:t>
      </w:r>
      <w:r>
        <w:rPr>
          <w:rFonts w:hint="eastAsia" w:ascii="文星仿宋" w:hAnsi="文星仿宋" w:eastAsia="文星仿宋" w:cs="文星仿宋"/>
          <w:color w:val="auto"/>
          <w:sz w:val="32"/>
          <w:szCs w:val="32"/>
          <w:lang w:val="en-US" w:eastAsia="zh-CN"/>
        </w:rPr>
        <w:t>和</w:t>
      </w:r>
      <w:r>
        <w:rPr>
          <w:rFonts w:hint="eastAsia" w:ascii="文星仿宋" w:hAnsi="文星仿宋" w:eastAsia="文星仿宋" w:cs="文星仿宋"/>
          <w:color w:val="auto"/>
          <w:sz w:val="32"/>
          <w:szCs w:val="32"/>
        </w:rPr>
        <w:t>AI智能筛选≥9个核心光谱波段，实现快速超敏识别视网膜血流血栓相关病变成分的光谱指纹，识别灵敏度≥95%，研发面向视网膜血流血栓识别分析的可重构高光谱成像芯片，为眼科血管阻塞致盲性急症疾病的快速精准诊断和治疗提供国产化智能高端设备及系统。</w:t>
      </w:r>
    </w:p>
    <w:p w14:paraId="0F55D42D">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default"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妇科微创双动力系统手术器械研发</w:t>
      </w:r>
    </w:p>
    <w:p w14:paraId="0A4B5076">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rPr>
        <w:t>针对子宫肌瘤等妇科良性疾病传统刨削与止血分离效率低下的痛点，自主研发刨削动力与等离子双能量一体化诊疗设备</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同步实现病灶组织高效精准切除</w:t>
      </w:r>
      <w:r>
        <w:rPr>
          <w:rFonts w:hint="eastAsia" w:ascii="文星仿宋" w:hAnsi="文星仿宋" w:eastAsia="文星仿宋" w:cs="文星仿宋"/>
          <w:color w:val="auto"/>
          <w:sz w:val="32"/>
          <w:szCs w:val="32"/>
          <w:lang w:val="en-US" w:eastAsia="zh-CN"/>
        </w:rPr>
        <w:t>、</w:t>
      </w:r>
      <w:r>
        <w:rPr>
          <w:rFonts w:hint="eastAsia" w:ascii="文星仿宋" w:hAnsi="文星仿宋" w:eastAsia="文星仿宋" w:cs="文星仿宋"/>
          <w:color w:val="auto"/>
          <w:sz w:val="32"/>
          <w:szCs w:val="32"/>
        </w:rPr>
        <w:t>术中等离子</w:t>
      </w:r>
      <w:r>
        <w:rPr>
          <w:rFonts w:hint="eastAsia" w:ascii="文星仿宋" w:hAnsi="文星仿宋" w:eastAsia="文星仿宋" w:cs="文星仿宋"/>
          <w:color w:val="auto"/>
          <w:sz w:val="32"/>
          <w:szCs w:val="32"/>
          <w:lang w:val="en-US" w:eastAsia="zh-CN"/>
        </w:rPr>
        <w:t>起弧时间≤</w:t>
      </w:r>
      <w:r>
        <w:rPr>
          <w:rFonts w:hint="eastAsia" w:ascii="文星仿宋" w:hAnsi="文星仿宋" w:eastAsia="文星仿宋" w:cs="文星仿宋"/>
          <w:color w:val="auto"/>
          <w:sz w:val="32"/>
          <w:szCs w:val="32"/>
        </w:rPr>
        <w:t>200ms</w:t>
      </w:r>
      <w:r>
        <w:rPr>
          <w:rFonts w:hint="eastAsia" w:ascii="文星仿宋" w:hAnsi="文星仿宋" w:eastAsia="文星仿宋" w:cs="文星仿宋"/>
          <w:color w:val="auto"/>
          <w:sz w:val="32"/>
          <w:szCs w:val="32"/>
          <w:lang w:val="en-US" w:eastAsia="zh-CN"/>
        </w:rPr>
        <w:t>从而</w:t>
      </w:r>
      <w:r>
        <w:rPr>
          <w:rFonts w:hint="eastAsia" w:ascii="文星仿宋" w:hAnsi="文星仿宋" w:eastAsia="文星仿宋" w:cs="文星仿宋"/>
          <w:color w:val="auto"/>
          <w:sz w:val="32"/>
          <w:szCs w:val="32"/>
        </w:rPr>
        <w:t>快速形成实时止血凝血，有效简化手术操作流程、提升手术诊疗效率与安全性，为微创精准治疗提供先进的器械支撑。</w:t>
      </w:r>
    </w:p>
    <w:p w14:paraId="4F715DA1">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中枢神经系统疾病双特异性抗体药物研发</w:t>
      </w:r>
    </w:p>
    <w:p w14:paraId="20272A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8" w:firstLineChars="200"/>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rPr>
        <w:t>针对多发性硬化症等中枢神经系统疾病缺乏高效入脑靶向药物的痛点，开展双特异性抗体分子设计、</w:t>
      </w:r>
      <w:r>
        <w:rPr>
          <w:rFonts w:hint="eastAsia" w:ascii="文星仿宋" w:hAnsi="文星仿宋" w:eastAsia="文星仿宋" w:cs="文星仿宋"/>
          <w:color w:val="auto"/>
          <w:sz w:val="32"/>
          <w:szCs w:val="32"/>
          <w:lang w:val="en-US" w:eastAsia="zh-CN"/>
        </w:rPr>
        <w:t>高亲和力人源化纳米抗体筛选、成药稳定性评估，</w:t>
      </w:r>
      <w:r>
        <w:rPr>
          <w:rFonts w:hint="eastAsia" w:ascii="文星仿宋" w:hAnsi="文星仿宋" w:eastAsia="文星仿宋" w:cs="文星仿宋"/>
          <w:color w:val="auto"/>
          <w:sz w:val="32"/>
          <w:szCs w:val="32"/>
        </w:rPr>
        <w:t>融合蛋白规模化制备及跨血脑屏障药效评价</w:t>
      </w:r>
      <w:r>
        <w:rPr>
          <w:rFonts w:hint="eastAsia" w:ascii="文星仿宋" w:hAnsi="文星仿宋" w:eastAsia="文星仿宋" w:cs="文星仿宋"/>
          <w:color w:val="auto"/>
          <w:sz w:val="32"/>
          <w:szCs w:val="32"/>
          <w:lang w:val="en-US" w:eastAsia="zh-CN"/>
        </w:rPr>
        <w:t>及安全性</w:t>
      </w:r>
      <w:r>
        <w:rPr>
          <w:rFonts w:hint="eastAsia" w:ascii="文星仿宋" w:hAnsi="文星仿宋" w:eastAsia="文星仿宋" w:cs="文星仿宋"/>
          <w:color w:val="auto"/>
          <w:sz w:val="32"/>
          <w:szCs w:val="32"/>
        </w:rPr>
        <w:t>等研究，实现融合蛋白纯度≥</w:t>
      </w:r>
      <w:r>
        <w:rPr>
          <w:rFonts w:hint="eastAsia" w:ascii="文星仿宋" w:hAnsi="文星仿宋" w:eastAsia="文星仿宋" w:cs="文星仿宋"/>
          <w:color w:val="auto"/>
          <w:sz w:val="32"/>
          <w:szCs w:val="32"/>
          <w:lang w:val="en-US" w:eastAsia="zh-CN"/>
        </w:rPr>
        <w:t>95</w:t>
      </w:r>
      <w:r>
        <w:rPr>
          <w:rFonts w:hint="eastAsia" w:ascii="文星仿宋" w:hAnsi="文星仿宋" w:eastAsia="文星仿宋" w:cs="文星仿宋"/>
          <w:color w:val="auto"/>
          <w:sz w:val="32"/>
          <w:szCs w:val="32"/>
        </w:rPr>
        <w:t>%、脑内药物暴露量较传统抗体提升20-50倍，确定临床前候选分子，</w:t>
      </w:r>
      <w:r>
        <w:rPr>
          <w:rFonts w:hint="eastAsia" w:ascii="文星仿宋" w:hAnsi="文星仿宋" w:eastAsia="文星仿宋" w:cs="文星仿宋"/>
          <w:color w:val="auto"/>
          <w:sz w:val="32"/>
          <w:szCs w:val="32"/>
          <w:lang w:val="en-US" w:eastAsia="zh-CN"/>
        </w:rPr>
        <w:t>开展预毒理学和安全性评估，</w:t>
      </w:r>
      <w:r>
        <w:rPr>
          <w:rFonts w:hint="eastAsia" w:ascii="文星仿宋" w:hAnsi="文星仿宋" w:eastAsia="文星仿宋" w:cs="文星仿宋"/>
          <w:color w:val="auto"/>
          <w:sz w:val="32"/>
          <w:szCs w:val="32"/>
        </w:rPr>
        <w:t>为</w:t>
      </w:r>
      <w:r>
        <w:rPr>
          <w:rFonts w:hint="eastAsia" w:ascii="文星仿宋" w:hAnsi="文星仿宋" w:eastAsia="文星仿宋" w:cs="文星仿宋"/>
          <w:color w:val="auto"/>
          <w:sz w:val="32"/>
          <w:szCs w:val="32"/>
          <w:lang w:val="en-US" w:eastAsia="zh-CN"/>
        </w:rPr>
        <w:t>至少1种</w:t>
      </w:r>
      <w:r>
        <w:rPr>
          <w:rFonts w:hint="eastAsia" w:ascii="文星仿宋" w:hAnsi="文星仿宋" w:eastAsia="文星仿宋" w:cs="文星仿宋"/>
          <w:color w:val="auto"/>
          <w:sz w:val="32"/>
          <w:szCs w:val="32"/>
        </w:rPr>
        <w:t>中枢神经系统自身免疫疾病提供高效靶向治疗方案。</w:t>
      </w:r>
    </w:p>
    <w:p w14:paraId="4764CB64">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全长重组人源胶原蛋白高效表达技术研发及应用</w:t>
      </w:r>
    </w:p>
    <w:p w14:paraId="182D33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8" w:firstLineChars="200"/>
        <w:textAlignment w:val="auto"/>
        <w:rPr>
          <w:rFonts w:hint="eastAsia"/>
          <w:lang w:val="en-US" w:eastAsia="zh-CN"/>
        </w:rPr>
      </w:pPr>
      <w:r>
        <w:rPr>
          <w:rFonts w:hint="eastAsia" w:ascii="文星仿宋" w:hAnsi="文星仿宋" w:eastAsia="文星仿宋" w:cs="文星仿宋"/>
          <w:color w:val="auto"/>
          <w:sz w:val="32"/>
          <w:szCs w:val="32"/>
          <w:lang w:val="en-US" w:eastAsia="zh-CN"/>
        </w:rPr>
        <w:t>针对现有重组人源胶原蛋白制备路线存在三螺旋结构不完整及生物活性不足等问题，通过新型表达系统，实现人源胶原蛋白全长基因及关键羟化酶基因的协同表达，建立无生物安全隐患、无排异反应、生物相容性优异的可规模化生产工艺路线，实现蛋白纯度≥95%，推动重组胶原高端医疗器械的原料注册申报与产业化落地。</w:t>
      </w:r>
    </w:p>
    <w:p w14:paraId="7F037D37">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default"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基于微流控技术的皮肤病模型研发</w:t>
      </w:r>
    </w:p>
    <w:p w14:paraId="568CC79B">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40"/>
        </w:rPr>
        <w:t>围绕特应性皮炎等皮肤病发病机制复杂、药效评价缺</w:t>
      </w:r>
      <w:r>
        <w:rPr>
          <w:rFonts w:hint="eastAsia" w:ascii="文星仿宋" w:hAnsi="文星仿宋" w:eastAsia="文星仿宋" w:cs="文星仿宋"/>
          <w:color w:val="auto"/>
          <w:sz w:val="32"/>
          <w:szCs w:val="40"/>
          <w:lang w:val="en-US" w:eastAsia="zh-CN"/>
        </w:rPr>
        <w:t>乏</w:t>
      </w:r>
      <w:r>
        <w:rPr>
          <w:rFonts w:hint="eastAsia" w:ascii="文星仿宋" w:hAnsi="文星仿宋" w:eastAsia="文星仿宋" w:cs="文星仿宋"/>
          <w:color w:val="auto"/>
          <w:sz w:val="32"/>
          <w:szCs w:val="40"/>
        </w:rPr>
        <w:t>精准体外模型难题，融合皮肤类器官、微流控与免疫微环境构建技术，研发</w:t>
      </w:r>
      <w:r>
        <w:rPr>
          <w:rFonts w:hint="eastAsia" w:ascii="文星仿宋" w:hAnsi="文星仿宋" w:eastAsia="文星仿宋" w:cs="文星仿宋"/>
          <w:color w:val="auto"/>
          <w:sz w:val="32"/>
          <w:szCs w:val="40"/>
          <w:lang w:val="en-US" w:eastAsia="zh-CN"/>
        </w:rPr>
        <w:t>复合细胞类型的</w:t>
      </w:r>
      <w:r>
        <w:rPr>
          <w:rFonts w:hint="eastAsia" w:ascii="文星仿宋" w:hAnsi="文星仿宋" w:eastAsia="文星仿宋" w:cs="文星仿宋"/>
          <w:color w:val="auto"/>
          <w:sz w:val="32"/>
          <w:szCs w:val="40"/>
        </w:rPr>
        <w:t>皮肤</w:t>
      </w:r>
      <w:r>
        <w:rPr>
          <w:rFonts w:hint="eastAsia" w:ascii="文星仿宋" w:hAnsi="文星仿宋" w:eastAsia="文星仿宋" w:cs="文星仿宋"/>
          <w:color w:val="auto"/>
          <w:sz w:val="32"/>
          <w:szCs w:val="40"/>
          <w:lang w:val="en-US" w:eastAsia="zh-CN"/>
        </w:rPr>
        <w:t>病体外模型</w:t>
      </w:r>
      <w:r>
        <w:rPr>
          <w:rFonts w:hint="eastAsia" w:ascii="文星仿宋" w:hAnsi="文星仿宋" w:eastAsia="文星仿宋" w:cs="文星仿宋"/>
          <w:color w:val="auto"/>
          <w:sz w:val="32"/>
          <w:szCs w:val="40"/>
        </w:rPr>
        <w:t>，建成病变进程与药效动态评价体系，模型关键指标稳定性≥80%，可体外精准复刻病程与药物应答，支撑皮肤病个体化用药及中药新药研发。</w:t>
      </w:r>
    </w:p>
    <w:p w14:paraId="14CDCEE1">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default"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面向智慧健康的无创柔性体液传感系统研发</w:t>
      </w:r>
    </w:p>
    <w:p w14:paraId="7DFA49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8" w:firstLineChars="200"/>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lang w:val="en-US" w:eastAsia="zh-CN"/>
        </w:rPr>
        <w:t>针对</w:t>
      </w:r>
      <w:r>
        <w:rPr>
          <w:rFonts w:hint="eastAsia" w:ascii="文星仿宋" w:hAnsi="文星仿宋" w:eastAsia="文星仿宋" w:cs="文星仿宋"/>
          <w:color w:val="auto"/>
          <w:sz w:val="32"/>
          <w:szCs w:val="32"/>
        </w:rPr>
        <w:t>实时、无创生理信息监测的迫切需求，开展无创</w:t>
      </w:r>
      <w:r>
        <w:rPr>
          <w:rFonts w:hint="eastAsia" w:ascii="文星仿宋" w:hAnsi="文星仿宋" w:eastAsia="文星仿宋" w:cs="文星仿宋"/>
          <w:color w:val="auto"/>
          <w:sz w:val="32"/>
          <w:szCs w:val="32"/>
          <w:lang w:val="en-US" w:eastAsia="zh-CN"/>
        </w:rPr>
        <w:t>体</w:t>
      </w:r>
      <w:r>
        <w:rPr>
          <w:rFonts w:hint="eastAsia" w:ascii="文星仿宋" w:hAnsi="文星仿宋" w:eastAsia="文星仿宋" w:cs="文星仿宋"/>
          <w:color w:val="auto"/>
          <w:sz w:val="32"/>
          <w:szCs w:val="32"/>
        </w:rPr>
        <w:t>液生化检测关键技术攻关</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重点突破高生物相容性柔性薄膜材料规模化制备、多模态生化标记物高灵敏在线检测、低功耗AI生理状态识别算法等核心技术，研制可穿戴</w:t>
      </w:r>
      <w:r>
        <w:rPr>
          <w:rFonts w:hint="eastAsia" w:ascii="文星仿宋" w:hAnsi="文星仿宋" w:eastAsia="文星仿宋" w:cs="文星仿宋"/>
          <w:color w:val="auto"/>
          <w:sz w:val="32"/>
          <w:szCs w:val="32"/>
          <w:lang w:val="en-US" w:eastAsia="zh-CN"/>
        </w:rPr>
        <w:t>体</w:t>
      </w:r>
      <w:r>
        <w:rPr>
          <w:rFonts w:hint="eastAsia" w:ascii="文星仿宋" w:hAnsi="文星仿宋" w:eastAsia="文星仿宋" w:cs="文星仿宋"/>
          <w:color w:val="auto"/>
          <w:sz w:val="32"/>
          <w:szCs w:val="32"/>
        </w:rPr>
        <w:t>液传感系统，实现</w:t>
      </w:r>
      <w:r>
        <w:rPr>
          <w:rFonts w:hint="eastAsia" w:ascii="文星仿宋" w:hAnsi="文星仿宋" w:eastAsia="文星仿宋" w:cs="文星仿宋"/>
          <w:color w:val="auto"/>
          <w:sz w:val="32"/>
          <w:szCs w:val="32"/>
          <w:lang w:val="en-US" w:eastAsia="zh-CN"/>
        </w:rPr>
        <w:t>体</w:t>
      </w:r>
      <w:r>
        <w:rPr>
          <w:rFonts w:hint="eastAsia" w:ascii="文星仿宋" w:hAnsi="文星仿宋" w:eastAsia="文星仿宋" w:cs="文星仿宋"/>
          <w:color w:val="auto"/>
          <w:sz w:val="32"/>
          <w:szCs w:val="32"/>
        </w:rPr>
        <w:t>液中pH、电解质</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乳酸等关键生化指标的连续实时监测</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为竞技体育、慢病管理提供数字化支撑。</w:t>
      </w:r>
    </w:p>
    <w:p w14:paraId="713BB87A">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过敏性鼻炎辨证标准体系与数智化技术研发</w:t>
      </w:r>
    </w:p>
    <w:p w14:paraId="7BD73A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88" w:firstLineChars="200"/>
        <w:textAlignment w:val="auto"/>
        <w:rPr>
          <w:rFonts w:hint="eastAsia"/>
          <w:lang w:val="en-US" w:eastAsia="zh-CN"/>
        </w:rPr>
      </w:pPr>
      <w:r>
        <w:rPr>
          <w:rFonts w:hint="eastAsia" w:ascii="文星仿宋" w:hAnsi="文星仿宋" w:eastAsia="文星仿宋" w:cs="文星仿宋"/>
          <w:color w:val="auto"/>
          <w:sz w:val="32"/>
          <w:szCs w:val="32"/>
          <w:lang w:val="en-US" w:eastAsia="zh-CN"/>
        </w:rPr>
        <w:t>针对过敏性鼻炎</w:t>
      </w:r>
      <w:r>
        <w:rPr>
          <w:rFonts w:hint="eastAsia" w:ascii="文星仿宋" w:hAnsi="文星仿宋" w:eastAsia="文星仿宋" w:cs="文星仿宋"/>
          <w:color w:val="auto"/>
          <w:sz w:val="32"/>
          <w:szCs w:val="32"/>
        </w:rPr>
        <w:t>辨证</w:t>
      </w:r>
      <w:r>
        <w:rPr>
          <w:rFonts w:hint="eastAsia" w:ascii="文星仿宋" w:hAnsi="文星仿宋" w:eastAsia="文星仿宋" w:cs="文星仿宋"/>
          <w:color w:val="auto"/>
          <w:sz w:val="32"/>
          <w:szCs w:val="32"/>
          <w:lang w:val="en-US" w:eastAsia="zh-CN"/>
        </w:rPr>
        <w:t>证型</w:t>
      </w:r>
      <w:r>
        <w:rPr>
          <w:rFonts w:hint="eastAsia" w:ascii="文星仿宋" w:hAnsi="文星仿宋" w:eastAsia="文星仿宋" w:cs="文星仿宋"/>
          <w:color w:val="auto"/>
          <w:sz w:val="32"/>
          <w:szCs w:val="32"/>
        </w:rPr>
        <w:t>界定模糊、评价主观化、诊疗同质化不足的核心痛点，</w:t>
      </w:r>
      <w:r>
        <w:rPr>
          <w:rFonts w:hint="eastAsia" w:ascii="文星仿宋" w:hAnsi="文星仿宋" w:eastAsia="文星仿宋" w:cs="文星仿宋"/>
          <w:color w:val="auto"/>
          <w:sz w:val="32"/>
          <w:szCs w:val="32"/>
          <w:lang w:eastAsia="zh-CN"/>
        </w:rPr>
        <w:t>以及尚无</w:t>
      </w:r>
      <w:r>
        <w:rPr>
          <w:rFonts w:hint="eastAsia" w:ascii="文星仿宋" w:hAnsi="文星仿宋" w:eastAsia="文星仿宋" w:cs="文星仿宋"/>
          <w:color w:val="auto"/>
          <w:sz w:val="32"/>
          <w:szCs w:val="32"/>
        </w:rPr>
        <w:t>统一辨证量化体系，无法为临床诊疗、科研评价提供统一客观标尺</w:t>
      </w:r>
      <w:r>
        <w:rPr>
          <w:rFonts w:hint="eastAsia" w:ascii="文星仿宋" w:hAnsi="文星仿宋" w:eastAsia="文星仿宋" w:cs="文星仿宋"/>
          <w:color w:val="auto"/>
          <w:sz w:val="32"/>
          <w:szCs w:val="32"/>
          <w:lang w:val="en-US" w:eastAsia="zh-CN"/>
        </w:rPr>
        <w:t>等问题。依托前期临床基础，研发AI辅助诊疗智能体与智能疗效评价系统，</w:t>
      </w:r>
      <w:r>
        <w:rPr>
          <w:rFonts w:hint="eastAsia" w:ascii="文星仿宋" w:hAnsi="文星仿宋" w:eastAsia="文星仿宋" w:cs="文星仿宋"/>
          <w:color w:val="auto"/>
          <w:sz w:val="32"/>
          <w:szCs w:val="32"/>
        </w:rPr>
        <w:t>构建“临床标准化量表与智能诊疗模块”</w:t>
      </w:r>
      <w:r>
        <w:rPr>
          <w:rFonts w:hint="eastAsia" w:ascii="文星仿宋" w:hAnsi="文星仿宋" w:eastAsia="文星仿宋" w:cs="文星仿宋"/>
          <w:color w:val="auto"/>
          <w:sz w:val="32"/>
          <w:szCs w:val="32"/>
          <w:lang w:eastAsia="zh-CN"/>
        </w:rPr>
        <w:t>，提升</w:t>
      </w:r>
      <w:r>
        <w:rPr>
          <w:rFonts w:hint="eastAsia" w:ascii="文星仿宋" w:hAnsi="文星仿宋" w:eastAsia="文星仿宋" w:cs="文星仿宋"/>
          <w:color w:val="auto"/>
          <w:sz w:val="32"/>
          <w:szCs w:val="32"/>
        </w:rPr>
        <w:t>精准诊疗与基层医疗服务</w:t>
      </w:r>
      <w:r>
        <w:rPr>
          <w:rFonts w:hint="eastAsia" w:ascii="文星仿宋" w:hAnsi="文星仿宋" w:eastAsia="文星仿宋" w:cs="文星仿宋"/>
          <w:color w:val="auto"/>
          <w:sz w:val="32"/>
          <w:szCs w:val="32"/>
          <w:lang w:val="en-US" w:eastAsia="zh-CN"/>
        </w:rPr>
        <w:t>能力。</w:t>
      </w:r>
    </w:p>
    <w:p w14:paraId="38ABE656">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针对新靶点的治疗银屑病创新药研发</w:t>
      </w:r>
    </w:p>
    <w:p w14:paraId="547B9A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8" w:firstLineChars="200"/>
        <w:textAlignment w:val="auto"/>
        <w:rPr>
          <w:rFonts w:hint="eastAsia" w:ascii="文星仿宋" w:hAnsi="文星仿宋" w:eastAsia="文星仿宋" w:cs="文星仿宋"/>
          <w:color w:val="auto"/>
          <w:sz w:val="32"/>
          <w:szCs w:val="32"/>
          <w:lang w:eastAsia="zh-CN"/>
        </w:rPr>
      </w:pPr>
      <w:r>
        <w:rPr>
          <w:rFonts w:hint="eastAsia" w:ascii="文星仿宋" w:hAnsi="文星仿宋" w:eastAsia="文星仿宋" w:cs="文星仿宋"/>
          <w:color w:val="auto"/>
          <w:sz w:val="32"/>
          <w:szCs w:val="32"/>
          <w:lang w:eastAsia="zh-CN"/>
        </w:rPr>
        <w:t>针对银屑病生物制剂价格贵、依从性差、口服新靶点药物匮乏的痛点，基于</w:t>
      </w:r>
      <w:r>
        <w:rPr>
          <w:rFonts w:hint="eastAsia" w:ascii="文星仿宋" w:hAnsi="文星仿宋" w:eastAsia="文星仿宋" w:cs="文星仿宋"/>
          <w:color w:val="auto"/>
          <w:sz w:val="32"/>
          <w:szCs w:val="32"/>
          <w:lang w:val="en-US" w:eastAsia="zh-CN"/>
        </w:rPr>
        <w:t>疾病</w:t>
      </w:r>
      <w:r>
        <w:rPr>
          <w:rFonts w:hint="eastAsia" w:ascii="文星仿宋" w:hAnsi="文星仿宋" w:eastAsia="文星仿宋" w:cs="文星仿宋"/>
          <w:color w:val="auto"/>
          <w:sz w:val="32"/>
          <w:szCs w:val="32"/>
          <w:lang w:eastAsia="zh-CN"/>
        </w:rPr>
        <w:t>新靶点，推进候选分子抗银屑病新适应症开发。完成</w:t>
      </w:r>
      <w:r>
        <w:rPr>
          <w:rFonts w:hint="eastAsia" w:ascii="文星仿宋" w:hAnsi="文星仿宋" w:eastAsia="文星仿宋" w:cs="文星仿宋"/>
          <w:color w:val="auto"/>
          <w:sz w:val="32"/>
          <w:szCs w:val="32"/>
          <w:lang w:val="en-US" w:eastAsia="zh-CN"/>
        </w:rPr>
        <w:t>临床前毒理、药效、</w:t>
      </w:r>
      <w:r>
        <w:rPr>
          <w:rFonts w:hint="eastAsia" w:ascii="文星仿宋" w:hAnsi="文星仿宋" w:eastAsia="文星仿宋" w:cs="文星仿宋"/>
          <w:color w:val="auto"/>
          <w:sz w:val="32"/>
          <w:szCs w:val="32"/>
          <w:lang w:eastAsia="zh-CN"/>
        </w:rPr>
        <w:t>药代动力学与皮肤组织分布研究，突破皮肤免疫性疾病口服</w:t>
      </w:r>
      <w:r>
        <w:rPr>
          <w:rFonts w:hint="eastAsia" w:ascii="文星仿宋" w:hAnsi="文星仿宋" w:eastAsia="文星仿宋" w:cs="文星仿宋"/>
          <w:color w:val="auto"/>
          <w:sz w:val="32"/>
          <w:szCs w:val="32"/>
          <w:lang w:val="en-US" w:eastAsia="zh-CN"/>
        </w:rPr>
        <w:t>毒理、</w:t>
      </w:r>
      <w:r>
        <w:rPr>
          <w:rFonts w:hint="eastAsia" w:ascii="文星仿宋" w:hAnsi="文星仿宋" w:eastAsia="文星仿宋" w:cs="文星仿宋"/>
          <w:color w:val="auto"/>
          <w:sz w:val="32"/>
          <w:szCs w:val="32"/>
          <w:lang w:eastAsia="zh-CN"/>
        </w:rPr>
        <w:t>药代、药效关联评价关键技术1项，明确</w:t>
      </w:r>
      <w:r>
        <w:rPr>
          <w:rFonts w:hint="eastAsia" w:ascii="文星仿宋" w:hAnsi="文星仿宋" w:eastAsia="文星仿宋" w:cs="文星仿宋"/>
          <w:color w:val="auto"/>
          <w:sz w:val="32"/>
          <w:szCs w:val="32"/>
          <w:lang w:val="en-US" w:eastAsia="zh-CN"/>
        </w:rPr>
        <w:t>安全、</w:t>
      </w:r>
      <w:r>
        <w:rPr>
          <w:rFonts w:hint="eastAsia" w:ascii="文星仿宋" w:hAnsi="文星仿宋" w:eastAsia="文星仿宋" w:cs="文星仿宋"/>
          <w:color w:val="auto"/>
          <w:sz w:val="32"/>
          <w:szCs w:val="32"/>
          <w:lang w:eastAsia="zh-CN"/>
        </w:rPr>
        <w:t>有效剂量范围，在不少于2个银屑病模型中验证疗效，</w:t>
      </w:r>
      <w:r>
        <w:rPr>
          <w:rFonts w:hint="eastAsia" w:ascii="文星仿宋" w:hAnsi="文星仿宋" w:eastAsia="文星仿宋" w:cs="文星仿宋"/>
          <w:color w:val="auto"/>
          <w:sz w:val="32"/>
          <w:szCs w:val="32"/>
          <w:lang w:val="en-US" w:eastAsia="zh-CN"/>
        </w:rPr>
        <w:t>达到申请临床试验的条件</w:t>
      </w:r>
      <w:r>
        <w:rPr>
          <w:rFonts w:hint="eastAsia" w:ascii="文星仿宋" w:hAnsi="文星仿宋" w:eastAsia="文星仿宋" w:cs="文星仿宋"/>
          <w:color w:val="auto"/>
          <w:sz w:val="32"/>
          <w:szCs w:val="32"/>
          <w:lang w:eastAsia="zh-CN"/>
        </w:rPr>
        <w:t>。</w:t>
      </w:r>
    </w:p>
    <w:p w14:paraId="76A6A340">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动脉CTA精准化智能评估系统研发</w:t>
      </w:r>
    </w:p>
    <w:p w14:paraId="508734CE">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rPr>
        <w:t>针对动脉粥样硬化疾病诊断效率低、伪影干扰强、远端血管识别难等临床痛点，开展钙化伪影抑制、远端血管高精度分割、病变多维度精准量化三大核心技术</w:t>
      </w:r>
      <w:r>
        <w:rPr>
          <w:rFonts w:hint="eastAsia" w:ascii="文星仿宋" w:hAnsi="文星仿宋" w:eastAsia="文星仿宋" w:cs="文星仿宋"/>
          <w:color w:val="auto"/>
          <w:sz w:val="32"/>
          <w:szCs w:val="32"/>
          <w:lang w:val="en-US" w:eastAsia="zh-CN"/>
        </w:rPr>
        <w:t>攻关，</w:t>
      </w:r>
      <w:r>
        <w:rPr>
          <w:rFonts w:hint="eastAsia" w:ascii="文星仿宋" w:hAnsi="文星仿宋" w:eastAsia="文星仿宋" w:cs="文星仿宋"/>
          <w:color w:val="auto"/>
          <w:sz w:val="32"/>
          <w:szCs w:val="32"/>
        </w:rPr>
        <w:t>研发基于深度学习的动脉CTA智能评估系统，实现血管分割Dice系数≥0.9、狭窄率测量误差≤2%，开发标准化智能评估产品，完成临床验证与产业化落地，显著提升疾病早筛、早诊、早治水平。</w:t>
      </w:r>
    </w:p>
    <w:p w14:paraId="20E6B7D4">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AI辅助人工晶状体智能决策系统研发</w:t>
      </w:r>
    </w:p>
    <w:p w14:paraId="3F80224E">
      <w:pPr>
        <w:pStyle w:val="2"/>
        <w:keepNext w:val="0"/>
        <w:keepLines w:val="0"/>
        <w:pageBreakBefore w:val="0"/>
        <w:widowControl w:val="0"/>
        <w:kinsoku/>
        <w:wordWrap/>
        <w:overflowPunct/>
        <w:topLinePunct w:val="0"/>
        <w:autoSpaceDE/>
        <w:autoSpaceDN/>
        <w:bidi w:val="0"/>
        <w:adjustRightInd/>
        <w:snapToGrid/>
        <w:spacing w:line="540" w:lineRule="exact"/>
        <w:ind w:firstLine="688" w:firstLineChars="200"/>
        <w:textAlignment w:val="auto"/>
        <w:rPr>
          <w:rFonts w:hint="default" w:eastAsia="文星仿宋"/>
          <w:color w:val="auto"/>
          <w:lang w:val="en-US" w:eastAsia="zh-CN"/>
        </w:rPr>
      </w:pPr>
      <w:r>
        <w:rPr>
          <w:rFonts w:hint="eastAsia" w:ascii="文星仿宋" w:hAnsi="文星仿宋" w:eastAsia="文星仿宋" w:cs="文星仿宋"/>
          <w:color w:val="auto"/>
          <w:sz w:val="32"/>
          <w:szCs w:val="32"/>
          <w:lang w:val="en-US" w:eastAsia="zh-CN"/>
        </w:rPr>
        <w:t>针对屈光性白内障手术患者人工晶体选择</w:t>
      </w:r>
      <w:r>
        <w:rPr>
          <w:rFonts w:hint="eastAsia" w:ascii="文星仿宋" w:hAnsi="文星仿宋" w:eastAsia="文星仿宋" w:cs="文星仿宋"/>
          <w:color w:val="auto"/>
          <w:sz w:val="32"/>
          <w:szCs w:val="32"/>
          <w:lang w:eastAsia="zh-CN"/>
        </w:rPr>
        <w:t>临床面临检查数据维度多、公式选择复杂、患者需求差异大，</w:t>
      </w:r>
      <w:r>
        <w:rPr>
          <w:rFonts w:hint="eastAsia" w:ascii="文星仿宋" w:hAnsi="文星仿宋" w:eastAsia="文星仿宋" w:cs="文星仿宋"/>
          <w:color w:val="auto"/>
          <w:sz w:val="32"/>
          <w:szCs w:val="32"/>
          <w:lang w:val="en-US" w:eastAsia="zh-CN"/>
        </w:rPr>
        <w:t>决策效率低</w:t>
      </w:r>
      <w:r>
        <w:rPr>
          <w:rFonts w:hint="eastAsia" w:ascii="文星仿宋" w:hAnsi="文星仿宋" w:eastAsia="文星仿宋" w:cs="文星仿宋"/>
          <w:color w:val="auto"/>
          <w:sz w:val="32"/>
          <w:szCs w:val="32"/>
          <w:lang w:eastAsia="zh-CN"/>
        </w:rPr>
        <w:t>等问题，</w:t>
      </w:r>
      <w:r>
        <w:rPr>
          <w:rFonts w:hint="eastAsia" w:ascii="文星仿宋" w:hAnsi="文星仿宋" w:eastAsia="文星仿宋" w:cs="文星仿宋"/>
          <w:color w:val="auto"/>
          <w:sz w:val="32"/>
          <w:szCs w:val="32"/>
        </w:rPr>
        <w:t>研发AI辅助人工晶状体智能决策系统</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搭建超2万例标准化多模态病例库，结合深度学习与多目标优化算法，实现检查报告智能识别≥98%，搭建兼顾视力、散光矫正与费用的IOL智能推荐模型，推动白内障屈光诊疗精准智能规范化。</w:t>
      </w:r>
    </w:p>
    <w:p w14:paraId="0F9EDA9C">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40" w:lineRule="exact"/>
        <w:ind w:left="14" w:leftChars="0" w:right="0" w:firstLine="688" w:firstLineChars="0"/>
        <w:jc w:val="both"/>
        <w:textAlignment w:val="auto"/>
        <w:rPr>
          <w:rFonts w:hint="eastAsia" w:ascii="文星黑体" w:hAnsi="文星黑体" w:eastAsia="文星黑体" w:cs="文星黑体"/>
          <w:color w:val="auto"/>
          <w:spacing w:val="-11"/>
          <w:kern w:val="2"/>
          <w:sz w:val="32"/>
          <w:szCs w:val="32"/>
          <w:lang w:val="en-US" w:eastAsia="zh-CN" w:bidi="ar"/>
        </w:rPr>
      </w:pPr>
      <w:r>
        <w:rPr>
          <w:rFonts w:hint="eastAsia" w:ascii="文星黑体" w:hAnsi="文星黑体" w:eastAsia="文星黑体" w:cs="文星黑体"/>
          <w:color w:val="auto"/>
          <w:spacing w:val="-11"/>
          <w:kern w:val="2"/>
          <w:sz w:val="32"/>
          <w:szCs w:val="32"/>
          <w:lang w:val="en-US" w:eastAsia="zh-CN" w:bidi="ar"/>
        </w:rPr>
        <w:t>基于多组学与AI算法的天然代谢通路分析系统研发</w:t>
      </w:r>
    </w:p>
    <w:p w14:paraId="514862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88" w:firstLineChars="200"/>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rPr>
        <w:t>针对大量LC-MS/MS检出</w:t>
      </w:r>
      <w:r>
        <w:rPr>
          <w:rFonts w:hint="eastAsia" w:ascii="文星仿宋" w:hAnsi="文星仿宋" w:eastAsia="文星仿宋" w:cs="文星仿宋"/>
          <w:color w:val="auto"/>
          <w:sz w:val="32"/>
          <w:szCs w:val="32"/>
          <w:lang w:eastAsia="zh-CN"/>
        </w:rPr>
        <w:t>的天然</w:t>
      </w:r>
      <w:r>
        <w:rPr>
          <w:rFonts w:hint="eastAsia" w:ascii="文星仿宋" w:hAnsi="文星仿宋" w:eastAsia="文星仿宋" w:cs="文星仿宋"/>
          <w:color w:val="auto"/>
          <w:sz w:val="32"/>
          <w:szCs w:val="32"/>
        </w:rPr>
        <w:t>代谢物缺失收录信息、合成通路及功能不明</w:t>
      </w:r>
      <w:r>
        <w:rPr>
          <w:rFonts w:hint="eastAsia" w:ascii="文星仿宋" w:hAnsi="文星仿宋" w:eastAsia="文星仿宋" w:cs="文星仿宋"/>
          <w:color w:val="auto"/>
          <w:sz w:val="32"/>
          <w:szCs w:val="32"/>
          <w:lang w:eastAsia="zh-CN"/>
        </w:rPr>
        <w:t>的痛点</w:t>
      </w:r>
      <w:r>
        <w:rPr>
          <w:rFonts w:hint="eastAsia" w:ascii="文星仿宋" w:hAnsi="文星仿宋" w:eastAsia="文星仿宋" w:cs="文星仿宋"/>
          <w:color w:val="auto"/>
          <w:sz w:val="32"/>
          <w:szCs w:val="32"/>
        </w:rPr>
        <w:t>，研发多组学结合AI的天然代谢通路平台。依托AI构建通路推演与可信度评价模型，完成≥5000个质谱佐证代谢物收录、1套专用AI算法、≥400条高可信代谢通路并实现通路自动化推演与可视化，搭建可复用的天然代谢通路科研支撑平台。</w:t>
      </w:r>
    </w:p>
    <w:p w14:paraId="6D17AA91">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4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创面感染智能监测纤维基敷料研发及应用</w:t>
      </w:r>
    </w:p>
    <w:p w14:paraId="5B4D27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88" w:firstLineChars="200"/>
        <w:textAlignment w:val="auto"/>
        <w:rPr>
          <w:rFonts w:hint="eastAsia"/>
          <w:color w:val="auto"/>
          <w:lang w:eastAsia="zh-CN"/>
        </w:rPr>
      </w:pPr>
      <w:r>
        <w:rPr>
          <w:rFonts w:hint="default" w:ascii="文星仿宋" w:hAnsi="文星仿宋" w:eastAsia="文星仿宋" w:cs="文星仿宋"/>
          <w:color w:val="auto"/>
          <w:sz w:val="32"/>
          <w:szCs w:val="32"/>
        </w:rPr>
        <w:t>针对糖尿病足溃疡感染</w:t>
      </w:r>
      <w:r>
        <w:rPr>
          <w:rFonts w:hint="eastAsia" w:ascii="文星仿宋" w:hAnsi="文星仿宋" w:eastAsia="文星仿宋" w:cs="文星仿宋"/>
          <w:color w:val="auto"/>
          <w:sz w:val="32"/>
          <w:szCs w:val="32"/>
          <w:lang w:val="en-US" w:eastAsia="zh-CN"/>
        </w:rPr>
        <w:t>等疾病早期预警困难的问题，研制可视化感染监测纤维基敷料，致病菌检出阈值</w:t>
      </w:r>
      <w:r>
        <w:rPr>
          <w:rFonts w:hint="default" w:ascii="文星仿宋" w:hAnsi="文星仿宋" w:eastAsia="文星仿宋" w:cs="文星仿宋"/>
          <w:color w:val="auto"/>
          <w:sz w:val="32"/>
          <w:szCs w:val="32"/>
        </w:rPr>
        <w:t>低于10</w:t>
      </w:r>
      <w:r>
        <w:rPr>
          <w:rFonts w:hint="eastAsia" w:ascii="文星仿宋" w:hAnsi="文星仿宋" w:eastAsia="文星仿宋" w:cs="文星仿宋"/>
          <w:color w:val="auto"/>
          <w:sz w:val="32"/>
          <w:szCs w:val="32"/>
          <w:vertAlign w:val="superscript"/>
          <w:lang w:val="en-US" w:eastAsia="zh-CN"/>
        </w:rPr>
        <w:t>4</w:t>
      </w:r>
      <w:r>
        <w:rPr>
          <w:rFonts w:hint="default" w:ascii="文星仿宋" w:hAnsi="文星仿宋" w:eastAsia="文星仿宋" w:cs="文星仿宋"/>
          <w:color w:val="auto"/>
          <w:sz w:val="32"/>
          <w:szCs w:val="32"/>
        </w:rPr>
        <w:t xml:space="preserve"> CFU/mL</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融合AI图像识别实现创面感染准确分级，建成一体化体系，完成敷料中试工艺定型与50例以上临床试用或动物模型验证，赋能慢性创面精准诊疗。</w:t>
      </w:r>
    </w:p>
    <w:p w14:paraId="10D11932">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40" w:lineRule="exact"/>
        <w:ind w:left="14" w:leftChars="0" w:right="0" w:firstLine="688" w:firstLineChars="0"/>
        <w:jc w:val="both"/>
        <w:textAlignment w:val="auto"/>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基于中医经验的心血管系统疾病数字化孪生模型研发</w:t>
      </w:r>
    </w:p>
    <w:p w14:paraId="62E006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8" w:firstLineChars="200"/>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rPr>
        <w:t>立足名老中医经验数字化传承需求，围绕国医大师辨证思路与临床经验搭建AI数字孪生模型，建成</w:t>
      </w:r>
      <w:r>
        <w:rPr>
          <w:rFonts w:hint="eastAsia" w:ascii="文星仿宋" w:hAnsi="文星仿宋" w:eastAsia="文星仿宋" w:cs="文星仿宋"/>
          <w:color w:val="auto"/>
          <w:sz w:val="32"/>
          <w:szCs w:val="32"/>
          <w:lang w:val="en-US" w:eastAsia="zh-CN"/>
        </w:rPr>
        <w:t>以心血管系统疾病等中医常见病和多发病的</w:t>
      </w:r>
      <w:r>
        <w:rPr>
          <w:rFonts w:hint="eastAsia" w:ascii="文星仿宋" w:hAnsi="文星仿宋" w:eastAsia="文星仿宋" w:cs="文星仿宋"/>
          <w:color w:val="auto"/>
          <w:sz w:val="32"/>
          <w:szCs w:val="32"/>
        </w:rPr>
        <w:t>病种高质量数据集、大师标准化医案；自研多模态智能推理算法，打造可解释、易落地的中医数字孪生系统，配套多维评测体系，辨证准确率超95%，落地临床辅诊、师承教研与基层诊疗，实现中医药经验活态数智传承。</w:t>
      </w:r>
    </w:p>
    <w:p w14:paraId="45424D15">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14" w:leftChars="0" w:right="0" w:firstLine="688" w:firstLineChars="0"/>
        <w:jc w:val="both"/>
        <w:textAlignment w:val="auto"/>
        <w:rPr>
          <w:rFonts w:hint="default"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基于AI大模型的抗体分子设计关键技术研发</w:t>
      </w:r>
    </w:p>
    <w:p w14:paraId="1A21A1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88" w:firstLineChars="200"/>
        <w:jc w:val="both"/>
        <w:textAlignment w:val="auto"/>
        <w:rPr>
          <w:rFonts w:hint="eastAsia" w:ascii="文星仿宋" w:hAnsi="文星仿宋" w:eastAsia="文星仿宋" w:cs="文星仿宋"/>
          <w:color w:val="auto"/>
          <w:sz w:val="32"/>
          <w:szCs w:val="32"/>
        </w:rPr>
      </w:pPr>
      <w:r>
        <w:rPr>
          <w:rFonts w:hint="eastAsia" w:ascii="文星仿宋" w:hAnsi="文星仿宋" w:eastAsia="文星仿宋" w:cs="文星仿宋"/>
          <w:color w:val="auto"/>
          <w:sz w:val="32"/>
          <w:szCs w:val="32"/>
        </w:rPr>
        <w:t>针对传统抗体研发周期长、复杂靶点筛选成功率低、体外诊断核心原料迭代慢、试错成本高等痛点，依托生成式AI与蛋白质大模型技术，构建“序列</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结构</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功能”多维抗体数据库</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针对至少2个临床验证的重要靶点实现</w:t>
      </w:r>
      <w:r>
        <w:rPr>
          <w:rFonts w:hint="eastAsia" w:ascii="文星仿宋" w:hAnsi="文星仿宋" w:eastAsia="文星仿宋" w:cs="文星仿宋"/>
          <w:color w:val="auto"/>
          <w:sz w:val="32"/>
          <w:szCs w:val="32"/>
        </w:rPr>
        <w:t>抗体亲和力提升1个数量级、成药性预测准确率超90%</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AI设计的抗体文库经实验验证后的阳性结合物命中率</w:t>
      </w:r>
      <w:r>
        <w:rPr>
          <w:rFonts w:hint="eastAsia" w:ascii="文星仿宋" w:hAnsi="文星仿宋" w:eastAsia="文星仿宋" w:cs="文星仿宋"/>
          <w:color w:val="auto"/>
          <w:sz w:val="32"/>
          <w:szCs w:val="40"/>
        </w:rPr>
        <w:t>≥</w:t>
      </w:r>
      <w:r>
        <w:rPr>
          <w:rFonts w:hint="eastAsia" w:ascii="文星仿宋" w:hAnsi="文星仿宋" w:eastAsia="文星仿宋" w:cs="文星仿宋"/>
          <w:color w:val="auto"/>
          <w:sz w:val="32"/>
          <w:szCs w:val="40"/>
          <w:lang w:val="en-US" w:eastAsia="zh-CN"/>
        </w:rPr>
        <w:t>20%</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缩短</w:t>
      </w:r>
      <w:r>
        <w:rPr>
          <w:rFonts w:hint="eastAsia" w:ascii="文星仿宋" w:hAnsi="文星仿宋" w:eastAsia="文星仿宋" w:cs="文星仿宋"/>
          <w:color w:val="auto"/>
          <w:sz w:val="32"/>
          <w:szCs w:val="32"/>
        </w:rPr>
        <w:t>研发周期，为生物医药创新及诊断原料国产化提供核心支撑。</w:t>
      </w:r>
    </w:p>
    <w:p w14:paraId="5F44D92D">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楷体" w:hAnsi="文星楷体" w:eastAsia="文星楷体" w:cs="文星楷体"/>
          <w:color w:val="auto"/>
          <w:kern w:val="2"/>
          <w:sz w:val="32"/>
          <w:szCs w:val="32"/>
        </w:rPr>
      </w:pPr>
      <w:r>
        <w:rPr>
          <w:rFonts w:hint="eastAsia" w:ascii="文星楷体" w:hAnsi="文星楷体" w:eastAsia="文星楷体" w:cs="文星楷体"/>
          <w:color w:val="auto"/>
          <w:kern w:val="2"/>
          <w:sz w:val="32"/>
          <w:szCs w:val="32"/>
          <w:lang w:val="en-US" w:eastAsia="zh-CN" w:bidi="ar"/>
        </w:rPr>
        <w:t>（七）氢能与新型储能</w:t>
      </w:r>
    </w:p>
    <w:p w14:paraId="0EB291D4">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大容量柔性制氢电源及控制系统关键技术研究与应用</w:t>
      </w:r>
    </w:p>
    <w:p w14:paraId="278E0E3F">
      <w:pPr>
        <w:keepNext w:val="0"/>
        <w:keepLines w:val="0"/>
        <w:widowControl/>
        <w:suppressLineNumbers w:val="0"/>
        <w:autoSpaceDE w:val="0"/>
        <w:autoSpaceDN/>
        <w:spacing w:before="0" w:beforeAutospacing="0" w:after="0" w:afterAutospacing="0" w:line="560" w:lineRule="exact"/>
        <w:ind w:left="0" w:right="0" w:firstLine="688" w:firstLineChars="200"/>
        <w:jc w:val="both"/>
        <w:rPr>
          <w:rFonts w:hint="eastAsia" w:ascii="文星仿宋" w:hAnsi="文星仿宋" w:eastAsia="文星仿宋" w:cs="文星仿宋"/>
          <w:b/>
          <w:bCs/>
          <w:color w:val="auto"/>
          <w:kern w:val="2"/>
          <w:sz w:val="32"/>
          <w:szCs w:val="32"/>
        </w:rPr>
      </w:pPr>
      <w:r>
        <w:rPr>
          <w:rFonts w:hint="eastAsia" w:ascii="文星仿宋" w:hAnsi="文星仿宋" w:eastAsia="文星仿宋" w:cs="文星仿宋"/>
          <w:b w:val="0"/>
          <w:bCs w:val="0"/>
          <w:color w:val="auto"/>
          <w:kern w:val="2"/>
          <w:sz w:val="32"/>
          <w:szCs w:val="32"/>
          <w:lang w:val="en-US" w:eastAsia="zh-CN" w:bidi="ar"/>
        </w:rPr>
        <w:t>围绕新能源风光并网波动引发制氢电源功率适配难、模块并联环流振荡、源荷储动态协同管控难等突出问题，开展兆瓦级IGBT模块化拓扑、双闭环柔性调控、源荷储多时间尺度耦合协同、全工况仿真验证关键技术攻关，研制兆瓦级柔性制氢电源样机产品，电源输出电压和电流精度不低于1%，单一故障预警准确率≥95%，并实现在风光耦合制氢工程中的示范落地。</w:t>
      </w:r>
    </w:p>
    <w:p w14:paraId="48470B21">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基于电弧放电的新型冷阴极高密度离子源关键技术研究</w:t>
      </w:r>
      <w:r>
        <w:rPr>
          <w:rFonts w:hint="eastAsia" w:ascii="文星黑体" w:hAnsi="文星黑体" w:eastAsia="文星黑体" w:cs="文星黑体"/>
          <w:color w:val="auto"/>
          <w:kern w:val="2"/>
          <w:sz w:val="32"/>
          <w:szCs w:val="32"/>
          <w:vertAlign w:val="superscript"/>
          <w:lang w:val="en-US" w:eastAsia="zh-CN" w:bidi="ar"/>
        </w:rPr>
        <w:t>※</w:t>
      </w:r>
    </w:p>
    <w:p w14:paraId="01D954DC">
      <w:pPr>
        <w:keepNext w:val="0"/>
        <w:keepLines w:val="0"/>
        <w:widowControl w:val="0"/>
        <w:suppressLineNumbers w:val="0"/>
        <w:spacing w:before="0" w:beforeAutospacing="0" w:after="0" w:afterAutospacing="0" w:line="560" w:lineRule="exact"/>
        <w:ind w:left="0" w:right="0" w:firstLine="688" w:firstLineChars="200"/>
        <w:jc w:val="both"/>
        <w:rPr>
          <w:rFonts w:hint="eastAsia" w:ascii="Times New Roman" w:hAnsi="Times New Roman" w:eastAsia="文星仿宋" w:cs="Times New Roman"/>
          <w:color w:val="auto"/>
          <w:kern w:val="2"/>
          <w:sz w:val="32"/>
          <w:szCs w:val="32"/>
        </w:rPr>
      </w:pPr>
      <w:r>
        <w:rPr>
          <w:rFonts w:hint="eastAsia" w:ascii="文星仿宋" w:hAnsi="文星仿宋" w:eastAsia="文星仿宋" w:cs="文星仿宋"/>
          <w:b w:val="0"/>
          <w:bCs w:val="0"/>
          <w:color w:val="auto"/>
          <w:kern w:val="2"/>
          <w:sz w:val="32"/>
          <w:szCs w:val="32"/>
          <w:lang w:val="en-US" w:eastAsia="zh-CN" w:bidi="ar"/>
        </w:rPr>
        <w:t>围绕传统离子源束流密度偏低、电弧漂移过热、电极损耗大、长时运行稳定性不足等突出问题，开展放电通道构型优化、电弧稳态调控、多场耦合热管理、原理样机集成验证关键技术攻关，研制新型冷阴极离子源样机产品，实现等离子体密度≥10</w:t>
      </w:r>
      <w:r>
        <w:rPr>
          <w:rFonts w:hint="eastAsia" w:ascii="文星仿宋" w:hAnsi="文星仿宋" w:eastAsia="文星仿宋" w:cs="文星仿宋"/>
          <w:b w:val="0"/>
          <w:bCs w:val="0"/>
          <w:color w:val="auto"/>
          <w:kern w:val="2"/>
          <w:sz w:val="32"/>
          <w:szCs w:val="32"/>
          <w:vertAlign w:val="superscript"/>
          <w:lang w:val="en-US" w:eastAsia="zh-CN" w:bidi="ar"/>
        </w:rPr>
        <w:t>19</w:t>
      </w:r>
      <w:r>
        <w:rPr>
          <w:rFonts w:hint="eastAsia" w:ascii="文星仿宋" w:hAnsi="文星仿宋" w:eastAsia="文星仿宋" w:cs="文星仿宋"/>
          <w:b w:val="0"/>
          <w:bCs w:val="0"/>
          <w:color w:val="auto"/>
          <w:kern w:val="2"/>
          <w:sz w:val="32"/>
          <w:szCs w:val="32"/>
          <w:lang w:val="en-US" w:eastAsia="zh-CN" w:bidi="ar"/>
        </w:rPr>
        <w:t>/m</w:t>
      </w:r>
      <w:r>
        <w:rPr>
          <w:rFonts w:hint="eastAsia" w:ascii="文星仿宋" w:hAnsi="文星仿宋" w:eastAsia="文星仿宋" w:cs="文星仿宋"/>
          <w:b w:val="0"/>
          <w:bCs w:val="0"/>
          <w:color w:val="auto"/>
          <w:kern w:val="2"/>
          <w:sz w:val="32"/>
          <w:szCs w:val="32"/>
          <w:vertAlign w:val="superscript"/>
          <w:lang w:val="en-US" w:eastAsia="zh-CN" w:bidi="ar"/>
        </w:rPr>
        <w:t>3</w:t>
      </w:r>
      <w:r>
        <w:rPr>
          <w:rFonts w:hint="eastAsia" w:ascii="文星仿宋" w:hAnsi="文星仿宋" w:eastAsia="文星仿宋" w:cs="文星仿宋"/>
          <w:b w:val="0"/>
          <w:bCs w:val="0"/>
          <w:color w:val="auto"/>
          <w:kern w:val="2"/>
          <w:sz w:val="32"/>
          <w:szCs w:val="32"/>
          <w:lang w:val="en-US" w:eastAsia="zh-CN" w:bidi="ar"/>
        </w:rPr>
        <w:t>，连续稳定运行时长≥5min。</w:t>
      </w:r>
    </w:p>
    <w:p w14:paraId="6AC67E31">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楷体" w:hAnsi="文星楷体" w:eastAsia="文星楷体" w:cs="文星楷体"/>
          <w:color w:val="auto"/>
          <w:kern w:val="2"/>
          <w:sz w:val="32"/>
          <w:szCs w:val="32"/>
        </w:rPr>
      </w:pPr>
      <w:r>
        <w:rPr>
          <w:rFonts w:hint="eastAsia" w:ascii="文星楷体" w:hAnsi="文星楷体" w:eastAsia="文星楷体" w:cs="文星楷体"/>
          <w:color w:val="auto"/>
          <w:kern w:val="2"/>
          <w:sz w:val="32"/>
          <w:szCs w:val="32"/>
          <w:lang w:val="en-US" w:eastAsia="zh-CN" w:bidi="ar"/>
        </w:rPr>
        <w:t>（八）智能网联汽车</w:t>
      </w:r>
    </w:p>
    <w:p w14:paraId="4D0333F3">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星地融合车联网关键技术研究与应用</w:t>
      </w:r>
    </w:p>
    <w:p w14:paraId="6558DBB4">
      <w:pPr>
        <w:keepNext w:val="0"/>
        <w:keepLines w:val="0"/>
        <w:widowControl/>
        <w:suppressLineNumbers w:val="0"/>
        <w:autoSpaceDE w:val="0"/>
        <w:autoSpaceDN/>
        <w:spacing w:before="0" w:beforeAutospacing="0" w:after="0" w:afterAutospacing="0" w:line="560" w:lineRule="exact"/>
        <w:ind w:left="0" w:right="0" w:firstLine="688" w:firstLineChars="200"/>
        <w:jc w:val="left"/>
        <w:rPr>
          <w:rFonts w:hint="eastAsia" w:ascii="文星仿宋" w:hAnsi="文星仿宋" w:eastAsia="文星仿宋" w:cs="文星仿宋"/>
          <w:b w:val="0"/>
          <w:bCs w:val="0"/>
          <w:color w:val="auto"/>
          <w:kern w:val="2"/>
          <w:sz w:val="32"/>
          <w:szCs w:val="32"/>
        </w:rPr>
      </w:pPr>
      <w:r>
        <w:rPr>
          <w:rFonts w:hint="eastAsia" w:ascii="文星仿宋" w:hAnsi="文星仿宋" w:eastAsia="文星仿宋" w:cs="文星仿宋"/>
          <w:b w:val="0"/>
          <w:bCs w:val="0"/>
          <w:color w:val="auto"/>
          <w:kern w:val="2"/>
          <w:sz w:val="32"/>
          <w:szCs w:val="32"/>
          <w:lang w:val="en-US" w:eastAsia="zh-CN" w:bidi="ar"/>
        </w:rPr>
        <w:t>围绕星地融合车联网多链路切换断连、异构网协同低效、车载通信安全不足等突出问题，开展共形化卫星天线、星地多链路无感知切换、边云协同算力调度、星地异构跨域安全防护关键技术攻关，研制集成卫星+蜂窝双模车载融合终端产品，端到端通信时延≤100ms、车载联网速率≥10Mbps，并实现多网络动态环境下的车载示范应用。</w:t>
      </w:r>
    </w:p>
    <w:p w14:paraId="204EC4B8">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面向新能源汽车激光焊接的OCT在线检测关键技术及装备研发</w:t>
      </w:r>
    </w:p>
    <w:p w14:paraId="78972E03">
      <w:pPr>
        <w:keepNext w:val="0"/>
        <w:keepLines w:val="0"/>
        <w:widowControl w:val="0"/>
        <w:suppressLineNumbers w:val="0"/>
        <w:spacing w:before="0" w:beforeAutospacing="0" w:after="0" w:afterAutospacing="0" w:line="560" w:lineRule="exact"/>
        <w:ind w:left="0" w:right="0" w:firstLine="688" w:firstLineChars="200"/>
        <w:jc w:val="both"/>
        <w:rPr>
          <w:rFonts w:hint="eastAsia" w:ascii="Times New Roman" w:hAnsi="Times New Roman" w:eastAsia="文星仿宋" w:cs="Times New Roman"/>
          <w:color w:val="auto"/>
          <w:kern w:val="2"/>
          <w:sz w:val="32"/>
          <w:szCs w:val="32"/>
        </w:rPr>
      </w:pPr>
      <w:r>
        <w:rPr>
          <w:rFonts w:hint="eastAsia" w:ascii="文星仿宋" w:hAnsi="文星仿宋" w:eastAsia="文星仿宋" w:cs="文星仿宋"/>
          <w:b w:val="0"/>
          <w:bCs w:val="0"/>
          <w:color w:val="auto"/>
          <w:kern w:val="2"/>
          <w:sz w:val="32"/>
          <w:szCs w:val="32"/>
          <w:lang w:val="en-US" w:eastAsia="zh-CN" w:bidi="ar"/>
        </w:rPr>
        <w:t>围绕新能源汽车高端激光焊接、熔深在线检测装备受制于国外，在线微米级质控难、进口设备成本高等行业痛点，开展机器人-振镜协同控制、OCT光学成像、曲面光程差补偿、AI多模态缺陷识别等关键技术攻关，研制3D激光远程焊接、OCT在线熔深检测国产化成套装备，远程焊激光功率≥8kW、熔深检测精度≤20μm，并实现量产应用。</w:t>
      </w:r>
    </w:p>
    <w:p w14:paraId="0CAD2D25">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楷体" w:hAnsi="文星楷体" w:eastAsia="文星楷体" w:cs="文星楷体"/>
          <w:color w:val="auto"/>
          <w:kern w:val="2"/>
          <w:sz w:val="32"/>
          <w:szCs w:val="32"/>
        </w:rPr>
      </w:pPr>
      <w:r>
        <w:rPr>
          <w:rFonts w:hint="eastAsia" w:ascii="文星楷体" w:hAnsi="文星楷体" w:eastAsia="文星楷体" w:cs="文星楷体"/>
          <w:color w:val="auto"/>
          <w:kern w:val="2"/>
          <w:sz w:val="32"/>
          <w:szCs w:val="32"/>
          <w:lang w:val="en-US" w:eastAsia="zh-CN" w:bidi="ar"/>
        </w:rPr>
        <w:t>（九）智能建造</w:t>
      </w:r>
    </w:p>
    <w:p w14:paraId="73A4DE26">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基于AI和数据驱动的智能建造用布料机器人研发与示范应用</w:t>
      </w:r>
    </w:p>
    <w:p w14:paraId="457F2FB3">
      <w:pPr>
        <w:keepNext w:val="0"/>
        <w:keepLines w:val="0"/>
        <w:widowControl/>
        <w:suppressLineNumbers w:val="0"/>
        <w:autoSpaceDE w:val="0"/>
        <w:autoSpaceDN/>
        <w:spacing w:before="0" w:beforeAutospacing="0" w:after="0" w:afterAutospacing="0" w:line="560" w:lineRule="exact"/>
        <w:ind w:left="0" w:right="0" w:firstLine="688" w:firstLineChars="200"/>
        <w:jc w:val="left"/>
        <w:rPr>
          <w:rFonts w:hint="eastAsia" w:ascii="文星仿宋" w:hAnsi="文星仿宋" w:eastAsia="文星仿宋" w:cs="文星仿宋"/>
          <w:color w:val="auto"/>
          <w:kern w:val="2"/>
          <w:sz w:val="32"/>
          <w:szCs w:val="32"/>
        </w:rPr>
      </w:pPr>
      <w:r>
        <w:rPr>
          <w:rFonts w:hint="eastAsia" w:ascii="文星仿宋" w:hAnsi="文星仿宋" w:eastAsia="文星仿宋" w:cs="文星仿宋"/>
          <w:color w:val="auto"/>
          <w:kern w:val="2"/>
          <w:sz w:val="32"/>
          <w:szCs w:val="32"/>
          <w:lang w:val="en-US" w:eastAsia="zh-CN" w:bidi="ar"/>
        </w:rPr>
        <w:t>针对混凝土布料机复杂工况人工依赖度高、施工精度差等产业瓶颈，开展数据驱动与机理融合作业建模、具身智能多目标自主决策路径优化、数字孪生仿真控制闭环自适应优化等核心技术攻关，研发具身智能布料机器人，实现路径自主规划成功率≥95%、轨迹控制精度≤1m、动态响应时间≤10s、复杂工况下连续作业时间≥8h，开发工程样机一套并在智慧工地场景形成规模化示范应用。</w:t>
      </w:r>
    </w:p>
    <w:p w14:paraId="5E78972E">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rPr>
      </w:pPr>
      <w:r>
        <w:rPr>
          <w:rFonts w:hint="eastAsia" w:ascii="文星黑体" w:hAnsi="文星黑体" w:eastAsia="文星黑体" w:cs="文星黑体"/>
          <w:color w:val="auto"/>
          <w:kern w:val="2"/>
          <w:sz w:val="32"/>
          <w:szCs w:val="32"/>
          <w:lang w:val="en-US" w:eastAsia="zh-CN" w:bidi="ar"/>
        </w:rPr>
        <w:t>基于协同作业机器人的建筑全屋智能一体化关键技术研发与示范应用</w:t>
      </w:r>
    </w:p>
    <w:p w14:paraId="27096642">
      <w:pPr>
        <w:keepNext w:val="0"/>
        <w:keepLines w:val="0"/>
        <w:widowControl w:val="0"/>
        <w:suppressLineNumbers w:val="0"/>
        <w:spacing w:before="0" w:beforeAutospacing="0" w:after="0" w:afterAutospacing="0" w:line="560" w:lineRule="exact"/>
        <w:ind w:left="0" w:right="0" w:firstLine="688" w:firstLineChars="200"/>
        <w:jc w:val="both"/>
        <w:rPr>
          <w:rFonts w:hint="eastAsia" w:ascii="Times New Roman" w:hAnsi="Times New Roman" w:eastAsia="文星仿宋" w:cs="Times New Roman"/>
          <w:color w:val="auto"/>
          <w:kern w:val="2"/>
          <w:sz w:val="32"/>
          <w:szCs w:val="32"/>
        </w:rPr>
      </w:pPr>
      <w:r>
        <w:rPr>
          <w:rFonts w:hint="eastAsia" w:ascii="文星仿宋" w:hAnsi="文星仿宋" w:eastAsia="文星仿宋" w:cs="文星仿宋"/>
          <w:color w:val="auto"/>
          <w:kern w:val="2"/>
          <w:sz w:val="32"/>
          <w:szCs w:val="32"/>
          <w:lang w:val="en-US" w:eastAsia="zh-CN" w:bidi="ar"/>
        </w:rPr>
        <w:t>针对当前全屋智能后期加装模式空间利用率低、智能化效能不足等行业瓶颈，开展全屋智能一体化专用BIM软件研发、冲压件与紧固件工业化预制、结构智能系统自适应冗余安全防护等核心技术攻关，研发基于桁架机器人协同群控技术的智慧建造柔性生产线，支持≥10台桁架机器人同步作业，加工误差≤1mm，年产100万平方米建面模块，并在城市更新单元等场景开展示范应用。</w:t>
      </w:r>
    </w:p>
    <w:p w14:paraId="05A277A8">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eastAsia" w:ascii="文星楷体" w:hAnsi="文星楷体" w:eastAsia="文星楷体" w:cs="文星楷体"/>
          <w:color w:val="auto"/>
          <w:kern w:val="2"/>
          <w:sz w:val="32"/>
          <w:szCs w:val="32"/>
        </w:rPr>
      </w:pPr>
      <w:r>
        <w:rPr>
          <w:rFonts w:hint="eastAsia" w:ascii="文星楷体" w:hAnsi="文星楷体" w:eastAsia="文星楷体" w:cs="文星楷体"/>
          <w:color w:val="auto"/>
          <w:kern w:val="2"/>
          <w:sz w:val="32"/>
          <w:szCs w:val="32"/>
          <w:lang w:val="en-US" w:eastAsia="zh-CN" w:bidi="ar"/>
        </w:rPr>
        <w:t>（十）绿色环保</w:t>
      </w:r>
    </w:p>
    <w:p w14:paraId="040F04D3">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卤代挥发性有机物深度治理及资源化利用技术研究</w:t>
      </w:r>
    </w:p>
    <w:p w14:paraId="2416B9A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文星楷体" w:hAnsi="文星楷体" w:eastAsia="文星楷体" w:cs="文星楷体"/>
          <w:b w:val="0"/>
          <w:bCs w:val="0"/>
          <w:sz w:val="32"/>
          <w:szCs w:val="32"/>
          <w:lang w:val="en-US" w:eastAsia="zh-CN"/>
        </w:rPr>
      </w:pPr>
      <w:r>
        <w:rPr>
          <w:rFonts w:hint="eastAsia" w:ascii="文星仿宋" w:hAnsi="文星仿宋" w:eastAsia="文星仿宋" w:cs="文星仿宋"/>
          <w:sz w:val="32"/>
          <w:szCs w:val="32"/>
          <w:lang w:val="en-US" w:eastAsia="zh-CN"/>
        </w:rPr>
        <w:t xml:space="preserve">    针对武汉市战略性新兴产业发展中面临的卤代挥发性有机物治理难题，开发抗毒长效催化技术，研发卤代挥发性有机物“高效回收—深度净化”集成工艺，突破多单元耦合与能量梯级利用等关键技术，实现抗毒长效催化技术抗卤素中毒稳定性≥10000h，VOCs去除率≥99.9%，并在相关行业开展示范应用。</w:t>
      </w:r>
    </w:p>
    <w:p w14:paraId="5896B317">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污废水磷资源高值化回收关键技术研究</w:t>
      </w:r>
    </w:p>
    <w:p w14:paraId="4F6040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针对污废水常规除磷工艺磷回收效率低、污泥产量大、运行能耗偏高瓶颈等问题，研发有机磷破壁释放和蓝铁矿高效结晶成套技术，实现含磷污废水快速深度除磷与磷资源高值化回收，实现总磷去除率≥95%，蓝铁矿产物纯度≥95%，建设不低于500m</w:t>
      </w:r>
      <w:r>
        <w:rPr>
          <w:rFonts w:hint="eastAsia" w:ascii="文星仿宋" w:hAnsi="文星仿宋" w:eastAsia="文星仿宋" w:cs="文星仿宋"/>
          <w:sz w:val="32"/>
          <w:szCs w:val="32"/>
          <w:vertAlign w:val="superscript"/>
          <w:lang w:val="en-US" w:eastAsia="zh-CN"/>
        </w:rPr>
        <w:t>3</w:t>
      </w:r>
      <w:r>
        <w:rPr>
          <w:rFonts w:hint="eastAsia" w:ascii="文星仿宋" w:hAnsi="文星仿宋" w:eastAsia="文星仿宋" w:cs="文星仿宋"/>
          <w:sz w:val="32"/>
          <w:szCs w:val="32"/>
          <w:lang w:val="en-US" w:eastAsia="zh-CN"/>
        </w:rPr>
        <w:t>/d示范工程。</w:t>
      </w:r>
    </w:p>
    <w:p w14:paraId="7C461447">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spacing w:val="-6"/>
          <w:kern w:val="2"/>
          <w:sz w:val="32"/>
          <w:szCs w:val="32"/>
          <w:lang w:val="en-US" w:eastAsia="zh-CN" w:bidi="ar"/>
        </w:rPr>
      </w:pPr>
      <w:r>
        <w:rPr>
          <w:rFonts w:hint="eastAsia" w:ascii="文星黑体" w:hAnsi="文星黑体" w:eastAsia="文星黑体" w:cs="文星黑体"/>
          <w:color w:val="auto"/>
          <w:spacing w:val="-6"/>
          <w:kern w:val="2"/>
          <w:sz w:val="32"/>
          <w:szCs w:val="32"/>
          <w:lang w:val="en-US" w:eastAsia="zh-CN" w:bidi="ar"/>
        </w:rPr>
        <w:t>高性能硅酸盐基排水管网修复材料关键技术研究</w:t>
      </w:r>
    </w:p>
    <w:p w14:paraId="04F4856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 xml:space="preserve">    针对传统无机修复材料强度不足、粘结性能差、喷涂效率低、成本偏高等痛点，研制高性能硅酸盐基修复材料。产品具备高抗裂、强耐腐蚀特性，抗压强度、抗折强度、粘结强度、抗渗性能等力学性能达国内领先水平，单次喷涂厚度≥20mm，建成日产≥40吨的中试生产线，产品生产成本较传统同类修复材料下降15%，实现多场景排水管道、检查井修复项目示范应用。</w:t>
      </w:r>
    </w:p>
    <w:p w14:paraId="38901662">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default" w:ascii="文星黑体" w:hAnsi="文星黑体" w:eastAsia="文星黑体" w:cs="文星黑体"/>
          <w:color w:val="auto"/>
          <w:spacing w:val="-6"/>
          <w:kern w:val="2"/>
          <w:sz w:val="32"/>
          <w:szCs w:val="32"/>
          <w:lang w:val="en-US" w:eastAsia="zh-CN" w:bidi="ar"/>
        </w:rPr>
      </w:pPr>
      <w:r>
        <w:rPr>
          <w:rFonts w:hint="eastAsia" w:ascii="文星黑体" w:hAnsi="文星黑体" w:eastAsia="文星黑体" w:cs="文星黑体"/>
          <w:color w:val="auto"/>
          <w:spacing w:val="-6"/>
          <w:kern w:val="2"/>
          <w:sz w:val="32"/>
          <w:szCs w:val="32"/>
          <w:lang w:val="en-US" w:eastAsia="zh-CN" w:bidi="ar"/>
        </w:rPr>
        <w:t>多途径亚硝供给厌氧氨氧化脱氮技术及装备研发</w:t>
      </w:r>
    </w:p>
    <w:p w14:paraId="75AEB3A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 xml:space="preserve">    针对沼液脱氮工艺路径长、药剂投加量大、运行成本高的痛点，研发多途径亚硝供给厌氧氨氧化脱氮技术及成套装备，突破厌氧氨氧化菌定向富集调控、固定生物膜反应器核心技术，设备脱氮负荷≥1.0 kg/（m</w:t>
      </w:r>
      <w:r>
        <w:rPr>
          <w:rFonts w:hint="eastAsia" w:ascii="文星仿宋" w:hAnsi="文星仿宋" w:cs="文星仿宋"/>
          <w:sz w:val="32"/>
          <w:szCs w:val="32"/>
          <w:vertAlign w:val="superscript"/>
          <w:lang w:val="en-US" w:eastAsia="zh-CN"/>
        </w:rPr>
        <w:t>3</w:t>
      </w:r>
      <w:r>
        <w:rPr>
          <w:rFonts w:hint="eastAsia" w:ascii="文星仿宋" w:hAnsi="文星仿宋" w:eastAsia="文星仿宋" w:cs="文星仿宋"/>
          <w:sz w:val="32"/>
          <w:szCs w:val="32"/>
          <w:lang w:val="en-US" w:eastAsia="zh-CN"/>
        </w:rPr>
        <w:t>・d），总氮去除率≥85%，运行成本节省不低于40%。</w:t>
      </w:r>
    </w:p>
    <w:p w14:paraId="2BD81E9C">
      <w:pPr>
        <w:keepNext w:val="0"/>
        <w:keepLines w:val="0"/>
        <w:widowControl w:val="0"/>
        <w:numPr>
          <w:ilvl w:val="0"/>
          <w:numId w:val="1"/>
        </w:numPr>
        <w:suppressLineNumbers w:val="0"/>
        <w:autoSpaceDE w:val="0"/>
        <w:autoSpaceDN/>
        <w:spacing w:before="0" w:beforeAutospacing="0" w:after="0" w:afterAutospacing="0" w:line="560" w:lineRule="exact"/>
        <w:ind w:left="14" w:leftChars="0" w:right="0" w:firstLine="688" w:firstLineChars="0"/>
        <w:jc w:val="both"/>
        <w:rPr>
          <w:rFonts w:hint="eastAsia" w:ascii="文星黑体" w:hAnsi="文星黑体" w:eastAsia="文星黑体" w:cs="文星黑体"/>
          <w:color w:val="auto"/>
          <w:kern w:val="2"/>
          <w:sz w:val="32"/>
          <w:szCs w:val="32"/>
          <w:lang w:val="en-US" w:eastAsia="zh-CN" w:bidi="ar"/>
        </w:rPr>
      </w:pPr>
      <w:r>
        <w:rPr>
          <w:rFonts w:hint="eastAsia" w:ascii="文星黑体" w:hAnsi="文星黑体" w:eastAsia="文星黑体" w:cs="文星黑体"/>
          <w:color w:val="auto"/>
          <w:kern w:val="2"/>
          <w:sz w:val="32"/>
          <w:szCs w:val="32"/>
          <w:lang w:val="en-US" w:eastAsia="zh-CN" w:bidi="ar"/>
        </w:rPr>
        <w:t>电力碳足迹实时感知与优化关键技术研究</w:t>
      </w:r>
    </w:p>
    <w:p w14:paraId="0FDCD82D">
      <w:pPr>
        <w:keepNext w:val="0"/>
        <w:keepLines w:val="0"/>
        <w:widowControl w:val="0"/>
        <w:suppressLineNumbers w:val="0"/>
        <w:autoSpaceDE w:val="0"/>
        <w:autoSpaceDN w:val="0"/>
        <w:adjustRightInd w:val="0"/>
        <w:spacing w:before="0" w:beforeAutospacing="0" w:after="0" w:afterAutospacing="0" w:line="560" w:lineRule="exact"/>
        <w:ind w:left="0" w:right="0" w:firstLine="688" w:firstLineChars="200"/>
        <w:jc w:val="both"/>
        <w:rPr>
          <w:rFonts w:hint="eastAsia" w:ascii="文星仿宋" w:hAnsi="文星仿宋" w:eastAsia="文星仿宋" w:cs="文星仿宋"/>
          <w:color w:val="auto"/>
          <w:kern w:val="2"/>
          <w:sz w:val="32"/>
          <w:szCs w:val="32"/>
        </w:rPr>
      </w:pPr>
      <w:r>
        <w:rPr>
          <w:rFonts w:hint="eastAsia" w:ascii="文星仿宋" w:hAnsi="文星仿宋" w:eastAsia="文星仿宋" w:cs="文星仿宋"/>
          <w:sz w:val="32"/>
          <w:szCs w:val="32"/>
          <w:lang w:val="en-US" w:eastAsia="zh-CN"/>
        </w:rPr>
        <w:t>针对武汉电力碳足迹核算滞后、碳流溯源不清、多主体协同减排难等问题，研发电力碳足迹实时感知与优化调控系统。搭建全周期电力碳足迹智能管控平台，实现重点碳排放单元感知覆盖率≥96%、碳足迹分钟级动态核算与精准感知、电力碳足迹溯源与分析预警，试点区域单位用电碳排放强度较基准下降≥5%。</w:t>
      </w:r>
    </w:p>
    <w:p w14:paraId="6AFAECD7">
      <w:pPr>
        <w:keepNext w:val="0"/>
        <w:keepLines w:val="0"/>
        <w:widowControl w:val="0"/>
        <w:suppressLineNumbers w:val="0"/>
        <w:spacing w:before="0" w:beforeAutospacing="0" w:after="0" w:afterAutospacing="0"/>
        <w:ind w:left="0" w:right="0" w:firstLine="688" w:firstLineChars="200"/>
        <w:jc w:val="both"/>
        <w:rPr>
          <w:rFonts w:hint="default" w:ascii="Calibri" w:hAnsi="Calibri" w:eastAsia="宋体" w:cs="Times New Roman"/>
          <w:kern w:val="2"/>
          <w:sz w:val="21"/>
          <w:szCs w:val="21"/>
        </w:rPr>
      </w:pPr>
      <w:r>
        <w:rPr>
          <w:rFonts w:hint="eastAsia" w:ascii="文星楷体" w:hAnsi="文星楷体" w:eastAsia="文星楷体" w:cs="文星楷体"/>
          <w:color w:val="auto"/>
          <w:kern w:val="2"/>
          <w:sz w:val="32"/>
          <w:szCs w:val="32"/>
          <w:lang w:val="en-US" w:eastAsia="zh-CN" w:bidi="ar"/>
        </w:rPr>
        <w:t>注：指南方向带有</w:t>
      </w:r>
      <w:r>
        <w:rPr>
          <w:rFonts w:hint="eastAsia" w:ascii="文星楷体" w:hAnsi="文星楷体" w:eastAsia="文星楷体" w:cs="文星楷体"/>
          <w:b/>
          <w:bCs/>
          <w:color w:val="auto"/>
          <w:kern w:val="2"/>
          <w:sz w:val="32"/>
          <w:szCs w:val="32"/>
          <w:vertAlign w:val="superscript"/>
          <w:lang w:val="en-US" w:eastAsia="zh-CN" w:bidi="ar"/>
        </w:rPr>
        <w:t>※</w:t>
      </w:r>
      <w:r>
        <w:rPr>
          <w:rFonts w:hint="eastAsia" w:ascii="文星楷体" w:hAnsi="文星楷体" w:eastAsia="文星楷体" w:cs="文星楷体"/>
          <w:color w:val="auto"/>
          <w:kern w:val="2"/>
          <w:sz w:val="32"/>
          <w:szCs w:val="32"/>
          <w:lang w:val="en-US" w:eastAsia="zh-CN" w:bidi="ar"/>
        </w:rPr>
        <w:t>标注的为未来产业创新项目，不带标注的为技术创新项目。</w:t>
      </w:r>
    </w:p>
    <w:p w14:paraId="08468511"/>
    <w:sectPr>
      <w:pgSz w:w="11906" w:h="16838"/>
      <w:pgMar w:top="1814" w:right="1474" w:bottom="1814" w:left="1587" w:header="1701" w:footer="397" w:gutter="0"/>
      <w:pgNumType w:fmt="decimal" w:start="1"/>
      <w:cols w:space="0" w:num="1"/>
      <w:titlePg/>
      <w:rtlGutter w:val="0"/>
      <w:docGrid w:type="linesAndChars" w:linePitch="583"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panose1 w:val="02010609000101010101"/>
    <w:charset w:val="86"/>
    <w:family w:val="auto"/>
    <w:pitch w:val="default"/>
    <w:sig w:usb0="00000001" w:usb1="080E0000" w:usb2="00000000" w:usb3="00000000" w:csb0="00040000" w:csb1="00000000"/>
  </w:font>
  <w:font w:name="文星黑体">
    <w:panose1 w:val="02010604000101010101"/>
    <w:charset w:val="86"/>
    <w:family w:val="auto"/>
    <w:pitch w:val="default"/>
    <w:sig w:usb0="00000001" w:usb1="080E0000" w:usb2="00000000" w:usb3="00000000" w:csb0="00040001" w:csb1="00000000"/>
  </w:font>
  <w:font w:name="文星标宋">
    <w:panose1 w:val="02010604000101010101"/>
    <w:charset w:val="86"/>
    <w:family w:val="auto"/>
    <w:pitch w:val="default"/>
    <w:sig w:usb0="00000001" w:usb1="080E0000" w:usb2="00000000" w:usb3="00000000" w:csb0="00040001" w:csb1="00000000"/>
  </w:font>
  <w:font w:name="文星楷体">
    <w:panose1 w:val="0201060900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E85BC"/>
    <w:multiLevelType w:val="multilevel"/>
    <w:tmpl w:val="A0CE85BC"/>
    <w:lvl w:ilvl="0" w:tentative="0">
      <w:start w:val="1"/>
      <w:numFmt w:val="decimal"/>
      <w:suff w:val="nothing"/>
      <w:lvlText w:val="%1．"/>
      <w:lvlJc w:val="left"/>
      <w:pPr>
        <w:ind w:left="14" w:firstLine="397"/>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F2293"/>
    <w:rsid w:val="09074ADD"/>
    <w:rsid w:val="0E013F22"/>
    <w:rsid w:val="0F8C5363"/>
    <w:rsid w:val="18BC078D"/>
    <w:rsid w:val="1EF6711C"/>
    <w:rsid w:val="1FC136F1"/>
    <w:rsid w:val="778F2293"/>
    <w:rsid w:val="7C9B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文星仿宋" w:cs="文星仿宋"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keepNext w:val="0"/>
      <w:keepLines w:val="0"/>
      <w:widowControl w:val="0"/>
      <w:suppressLineNumbers w:val="0"/>
      <w:spacing w:before="0" w:beforeAutospacing="0" w:after="0" w:afterAutospacing="0" w:line="560" w:lineRule="exact"/>
      <w:ind w:left="0" w:right="0" w:firstLine="880" w:firstLineChars="200"/>
      <w:jc w:val="both"/>
    </w:pPr>
    <w:rPr>
      <w:rFonts w:hint="default" w:ascii="Times New Roman" w:hAnsi="Times New Roman" w:eastAsia="文星仿宋"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2026-06-15T15:19:00Z</dcterms:created>
  <dc:creator>lucien-w</dc:creator>
  <cp:lastModifiedBy>lucien-w</cp:lastModifiedBy>
  <dcterms:modified xsi:type="dcterms:W3CDTF">2026-06-15T15:20:53Z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FB9141C15A404B6EAE11D2FEABB0E1C7_11</vt:lpwstr>
  </property>
  <property fmtid="{D5CDD505-2E9C-101B-9397-08002B2CF9AE}" pid="4" name="KSOTemplateDocerSaveRecord">
    <vt:lpwstr>eyJoZGlkIjoiYjZjN2IzMzkxOGJjMGZjZGFiZWJmN2Y1NGZkMTk1OWUiLCJ1c2VySWQiOiIzMjk5Njg4MzUifQ==</vt:lpwstr>
  </property>
</Properties>
</file>